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CBEC03" w14:textId="0B40B9A7" w:rsidR="0041729A" w:rsidRPr="00DD7CDE" w:rsidRDefault="0041729A" w:rsidP="00FB6315">
      <w:pPr>
        <w:spacing w:after="0" w:line="240" w:lineRule="auto"/>
        <w:jc w:val="center"/>
        <w:rPr>
          <w:rFonts w:cstheme="minorHAnsi"/>
          <w:b/>
          <w:bCs/>
          <w:sz w:val="24"/>
          <w:szCs w:val="24"/>
        </w:rPr>
      </w:pPr>
      <w:bookmarkStart w:id="0" w:name="_Hlk144308414"/>
      <w:bookmarkStart w:id="1" w:name="_Hlk143773956"/>
    </w:p>
    <w:tbl>
      <w:tblPr>
        <w:tblpPr w:leftFromText="141" w:rightFromText="141" w:vertAnchor="text" w:horzAnchor="margin"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DD7CDE" w14:paraId="14064603" w14:textId="77777777" w:rsidTr="00CD2C80">
        <w:tc>
          <w:tcPr>
            <w:tcW w:w="9747" w:type="dxa"/>
            <w:shd w:val="clear" w:color="auto" w:fill="BFBFBF"/>
          </w:tcPr>
          <w:p w14:paraId="2DAE552C" w14:textId="42589F7F" w:rsidR="0041729A" w:rsidRPr="00DD7CDE" w:rsidRDefault="0041729A" w:rsidP="00FB6315">
            <w:pPr>
              <w:spacing w:after="0" w:line="240" w:lineRule="auto"/>
              <w:jc w:val="center"/>
              <w:rPr>
                <w:rFonts w:cstheme="minorHAnsi"/>
                <w:b/>
                <w:bCs/>
                <w:sz w:val="24"/>
                <w:szCs w:val="24"/>
              </w:rPr>
            </w:pPr>
            <w:r w:rsidRPr="00DD7CDE">
              <w:rPr>
                <w:rFonts w:cstheme="minorHAnsi"/>
                <w:b/>
                <w:bCs/>
                <w:sz w:val="24"/>
                <w:szCs w:val="24"/>
              </w:rPr>
              <w:t>TERMO DE CONTRATO DE PRESTAÇÃO DE SERVIÇOS</w:t>
            </w:r>
          </w:p>
        </w:tc>
      </w:tr>
    </w:tbl>
    <w:p w14:paraId="4FB8B070" w14:textId="77777777" w:rsidR="0041729A" w:rsidRPr="00DD7CDE" w:rsidRDefault="0041729A" w:rsidP="00FB6315">
      <w:pPr>
        <w:spacing w:after="0" w:line="240" w:lineRule="auto"/>
        <w:jc w:val="center"/>
        <w:rPr>
          <w:rFonts w:cstheme="minorHAnsi"/>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DD7CDE" w14:paraId="1EF11F0D" w14:textId="77777777" w:rsidTr="00CD2C80">
        <w:tc>
          <w:tcPr>
            <w:tcW w:w="9779" w:type="dxa"/>
            <w:shd w:val="clear" w:color="auto" w:fill="BFBFBF"/>
          </w:tcPr>
          <w:p w14:paraId="7B55A03C" w14:textId="77777777" w:rsidR="0041729A" w:rsidRPr="00DD7CDE" w:rsidRDefault="0041729A" w:rsidP="00FB6315">
            <w:pPr>
              <w:spacing w:after="0" w:line="240" w:lineRule="auto"/>
              <w:jc w:val="center"/>
              <w:rPr>
                <w:rFonts w:cstheme="minorHAnsi"/>
                <w:b/>
                <w:bCs/>
                <w:sz w:val="24"/>
                <w:szCs w:val="24"/>
              </w:rPr>
            </w:pPr>
            <w:r w:rsidRPr="00DD7CDE">
              <w:rPr>
                <w:rFonts w:cstheme="minorHAnsi"/>
                <w:b/>
                <w:bCs/>
                <w:sz w:val="24"/>
                <w:szCs w:val="24"/>
              </w:rPr>
              <w:t>QUADRO RESUMO</w:t>
            </w:r>
          </w:p>
        </w:tc>
      </w:tr>
    </w:tbl>
    <w:p w14:paraId="2340F5F0" w14:textId="77777777" w:rsidR="0041729A" w:rsidRPr="00DD7CDE" w:rsidRDefault="0041729A" w:rsidP="00FB6315">
      <w:pPr>
        <w:spacing w:after="0" w:line="240" w:lineRule="auto"/>
        <w:jc w:val="center"/>
        <w:rPr>
          <w:rFonts w:cstheme="minorHAnsi"/>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DD7CDE" w14:paraId="26C59E55" w14:textId="77777777" w:rsidTr="00CD2C80">
        <w:tc>
          <w:tcPr>
            <w:tcW w:w="9779" w:type="dxa"/>
            <w:shd w:val="clear" w:color="auto" w:fill="BFBFBF"/>
          </w:tcPr>
          <w:p w14:paraId="0E27C538" w14:textId="77777777" w:rsidR="0041729A" w:rsidRPr="00DD7CDE" w:rsidRDefault="0041729A" w:rsidP="00FB6315">
            <w:pPr>
              <w:spacing w:after="0" w:line="240" w:lineRule="auto"/>
              <w:jc w:val="center"/>
              <w:rPr>
                <w:rFonts w:cstheme="minorHAnsi"/>
                <w:b/>
                <w:bCs/>
                <w:sz w:val="24"/>
                <w:szCs w:val="24"/>
              </w:rPr>
            </w:pPr>
            <w:r w:rsidRPr="00DD7CDE">
              <w:rPr>
                <w:rFonts w:cstheme="minorHAnsi"/>
                <w:b/>
                <w:bCs/>
                <w:sz w:val="24"/>
                <w:szCs w:val="24"/>
              </w:rPr>
              <w:t>CONTRATANTE</w:t>
            </w:r>
          </w:p>
        </w:tc>
      </w:tr>
      <w:tr w:rsidR="0041729A" w:rsidRPr="00DD7CDE" w14:paraId="3347BB51" w14:textId="77777777" w:rsidTr="00CD2C80">
        <w:tc>
          <w:tcPr>
            <w:tcW w:w="9779" w:type="dxa"/>
            <w:shd w:val="clear" w:color="auto" w:fill="auto"/>
          </w:tcPr>
          <w:p w14:paraId="74D53B10" w14:textId="0090C8C6" w:rsidR="0041729A" w:rsidRPr="00DD7CDE" w:rsidRDefault="00F546A8" w:rsidP="00FB6315">
            <w:pPr>
              <w:spacing w:after="0" w:line="240" w:lineRule="auto"/>
              <w:jc w:val="both"/>
              <w:rPr>
                <w:rFonts w:cstheme="minorHAnsi"/>
                <w:sz w:val="24"/>
                <w:szCs w:val="24"/>
              </w:rPr>
            </w:pPr>
            <w:r w:rsidRPr="00DD7CDE">
              <w:rPr>
                <w:rFonts w:eastAsia="Lucida Sans Unicode" w:cstheme="minorHAnsi"/>
                <w:b/>
                <w:bCs/>
                <w:color w:val="000000"/>
                <w:kern w:val="1"/>
                <w:sz w:val="24"/>
                <w:szCs w:val="24"/>
                <w:shd w:val="clear" w:color="auto" w:fill="FFFFFF"/>
                <w:lang w:eastAsia="zh-CN" w:bidi="hi-IN"/>
              </w:rPr>
              <w:t>EMPRESA BRASIL DE COMUNICAÇÃO S.A</w:t>
            </w:r>
            <w:r w:rsidRPr="00DD7CDE">
              <w:rPr>
                <w:rFonts w:eastAsia="Lucida Sans Unicode" w:cstheme="minorHAnsi"/>
                <w:color w:val="000000"/>
                <w:kern w:val="1"/>
                <w:sz w:val="24"/>
                <w:szCs w:val="24"/>
                <w:shd w:val="clear" w:color="auto" w:fill="FFFFFF"/>
                <w:lang w:eastAsia="zh-CN" w:bidi="hi-IN"/>
              </w:rPr>
              <w:t xml:space="preserve">., empresa pública federal, criada pelo Decreto nº 6.246, de 24 de outubro de 2007, nos termos da Lei nº 11.652, de 07 de abril de 2008, com Estatuto Social aprovado pela Assembleia Geral Extraordinária realizada em 04 de novembro de 2020, publicado no Diário Oficial da União – DOU nº 231, Seção 1, páginas 67 a 72, em 03 de dezembro de 2020, atualizado pelas Assembleias Gerais Extraordinárias de 2/2/2021 e de 29/4/2021, 28/04/2022 e 18/04/2023, publicados no Diário Oficial da União – DOU, Seção 1, páginas 19-20, em 01/03/2021, página 16, em 27/05/2021,  pagina 16, 26/05/2022 e página 10,  EM 17/05/2023, respectivamente, de acordo com a Lei n° 13.303, de 30 de junho de 2016, vinculada à  Secretaria de Comunicação Social da Presidência da República, nos termos do Decreto nº 11.401,  de 23 de janeiro de 2023, publicado na Edição Extra do DOU, Seção 1, página 1, em 23/01/2023, com Sede no Setor Comercial Sul, Quadra 08, Lote s/n, loja 1, 1º subsolo, Bloco B-50, Ed. Venâncio 2000, na Asa Sul, em Brasília/DF, CEP 70.333-900, inscrita no CNPJ/MF nº 09.168.704/0001-42, </w:t>
            </w:r>
            <w:r w:rsidRPr="00DD7CDE">
              <w:rPr>
                <w:rFonts w:cstheme="minorHAnsi"/>
                <w:sz w:val="24"/>
                <w:szCs w:val="24"/>
              </w:rPr>
              <w:t xml:space="preserve">neste ato representada, nos termos do art. 59, inciso VI do Estatuto Social da Empresa, por seu Diretor-Presidente </w:t>
            </w:r>
            <w:r w:rsidRPr="00DD7CDE">
              <w:rPr>
                <w:rFonts w:eastAsia="Lucida Sans Unicode" w:cstheme="minorHAnsi"/>
                <w:b/>
                <w:bCs/>
                <w:kern w:val="2"/>
                <w:sz w:val="24"/>
                <w:szCs w:val="24"/>
                <w:shd w:val="clear" w:color="auto" w:fill="FFFFFF"/>
                <w:lang w:bidi="hi-IN"/>
              </w:rPr>
              <w:t>JEANSLEY CHARLLES DE LIMA</w:t>
            </w:r>
            <w:r w:rsidRPr="00DD7CDE">
              <w:rPr>
                <w:rFonts w:eastAsia="Lucida Sans Unicode" w:cstheme="minorHAnsi"/>
                <w:kern w:val="2"/>
                <w:sz w:val="24"/>
                <w:szCs w:val="24"/>
                <w:shd w:val="clear" w:color="auto" w:fill="FFFFFF"/>
                <w:lang w:bidi="hi-IN"/>
              </w:rPr>
              <w:t>,</w:t>
            </w:r>
            <w:r w:rsidRPr="00DD7CDE">
              <w:rPr>
                <w:rFonts w:eastAsia="Lucida Sans Unicode" w:cstheme="minorHAnsi"/>
                <w:b/>
                <w:bCs/>
                <w:kern w:val="2"/>
                <w:sz w:val="24"/>
                <w:szCs w:val="24"/>
                <w:shd w:val="clear" w:color="auto" w:fill="FFFFFF"/>
                <w:lang w:bidi="hi-IN"/>
              </w:rPr>
              <w:t xml:space="preserve"> </w:t>
            </w:r>
            <w:r w:rsidRPr="00DD7CDE">
              <w:rPr>
                <w:rFonts w:eastAsia="Lucida Sans Unicode" w:cstheme="minorHAnsi"/>
                <w:kern w:val="2"/>
                <w:sz w:val="24"/>
                <w:szCs w:val="24"/>
                <w:shd w:val="clear" w:color="auto" w:fill="FFFFFF"/>
                <w:lang w:bidi="hi-IN"/>
              </w:rPr>
              <w:t>brasileiro, solteiro, Doutor em História Econômica, portador da Carteira de Identidade nº 1.516.515 - SSP/DF e do CPF/MF nº 852.352.881-49, residente e domiciliado em Brasília/DF</w:t>
            </w:r>
            <w:r w:rsidRPr="00DD7CDE">
              <w:rPr>
                <w:rFonts w:cstheme="minorHAnsi"/>
                <w:sz w:val="24"/>
                <w:szCs w:val="24"/>
              </w:rPr>
              <w:t>, e por sua Diretora de Administração, Finanças e Pessoas</w:t>
            </w:r>
            <w:r w:rsidRPr="00DD7CDE">
              <w:rPr>
                <w:rFonts w:eastAsia="Lucida Sans Unicode" w:cstheme="minorHAnsi"/>
                <w:color w:val="000000"/>
                <w:kern w:val="1"/>
                <w:sz w:val="24"/>
                <w:szCs w:val="24"/>
                <w:shd w:val="clear" w:color="auto" w:fill="FFFFFF"/>
                <w:lang w:eastAsia="zh-CN" w:bidi="hi-IN"/>
              </w:rPr>
              <w:t xml:space="preserve">, </w:t>
            </w:r>
            <w:r w:rsidRPr="00DD7CDE">
              <w:rPr>
                <w:rFonts w:eastAsia="Lucida Sans Unicode" w:cstheme="minorHAnsi"/>
                <w:b/>
                <w:bCs/>
                <w:color w:val="000000"/>
                <w:kern w:val="1"/>
                <w:sz w:val="24"/>
                <w:szCs w:val="24"/>
                <w:shd w:val="clear" w:color="auto" w:fill="FFFFFF"/>
                <w:lang w:eastAsia="zh-CN" w:bidi="hi-IN"/>
              </w:rPr>
              <w:t>SABRINA GABETO SOARES</w:t>
            </w:r>
            <w:r w:rsidRPr="00DD7CDE">
              <w:rPr>
                <w:rFonts w:eastAsia="Lucida Sans Unicode" w:cstheme="minorHAnsi"/>
                <w:color w:val="000000"/>
                <w:kern w:val="1"/>
                <w:sz w:val="24"/>
                <w:szCs w:val="24"/>
                <w:shd w:val="clear" w:color="auto" w:fill="FFFFFF"/>
                <w:lang w:eastAsia="zh-CN" w:bidi="hi-IN"/>
              </w:rPr>
              <w:t>, brasileira, casada, Pós Graduada Lato Sensu Gestão em Controladoria Governamental, portadora da Carteira de Identidade nº 1.850.192 - SSP/SP e do CPF/MF nº 873.304.071-00, residente e domiciliada em Brasília/DF.</w:t>
            </w:r>
          </w:p>
        </w:tc>
      </w:tr>
    </w:tbl>
    <w:p w14:paraId="61E9D87B" w14:textId="77777777" w:rsidR="0041729A" w:rsidRPr="00DD7CDE" w:rsidRDefault="0041729A"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DD7CDE" w14:paraId="4C0C0F21" w14:textId="77777777" w:rsidTr="00CD2C80">
        <w:tc>
          <w:tcPr>
            <w:tcW w:w="9779" w:type="dxa"/>
            <w:shd w:val="clear" w:color="auto" w:fill="BFBFBF"/>
          </w:tcPr>
          <w:p w14:paraId="6322E084" w14:textId="77777777" w:rsidR="0041729A" w:rsidRPr="00DD7CDE" w:rsidRDefault="0041729A" w:rsidP="00FB6315">
            <w:pPr>
              <w:spacing w:after="0" w:line="240" w:lineRule="auto"/>
              <w:jc w:val="center"/>
              <w:rPr>
                <w:rFonts w:cstheme="minorHAnsi"/>
                <w:b/>
                <w:bCs/>
                <w:sz w:val="24"/>
                <w:szCs w:val="24"/>
              </w:rPr>
            </w:pPr>
            <w:r w:rsidRPr="00DD7CDE">
              <w:rPr>
                <w:rFonts w:cstheme="minorHAnsi"/>
                <w:b/>
                <w:bCs/>
                <w:sz w:val="24"/>
                <w:szCs w:val="24"/>
              </w:rPr>
              <w:t>CONTRATADA</w:t>
            </w:r>
          </w:p>
        </w:tc>
      </w:tr>
      <w:tr w:rsidR="0041729A" w:rsidRPr="00DD7CDE" w14:paraId="62FF74CC" w14:textId="77777777" w:rsidTr="00CD2C80">
        <w:tc>
          <w:tcPr>
            <w:tcW w:w="9779" w:type="dxa"/>
            <w:shd w:val="clear" w:color="auto" w:fill="auto"/>
          </w:tcPr>
          <w:p w14:paraId="05AD4367" w14:textId="071CEC8E" w:rsidR="0041729A" w:rsidRPr="00DD7CDE" w:rsidRDefault="00E864B0" w:rsidP="00FB6315">
            <w:pPr>
              <w:spacing w:after="0" w:line="240" w:lineRule="auto"/>
              <w:jc w:val="both"/>
              <w:rPr>
                <w:rFonts w:cstheme="minorHAnsi"/>
                <w:sz w:val="24"/>
                <w:szCs w:val="24"/>
              </w:rPr>
            </w:pPr>
            <w:r w:rsidRPr="00DD7CDE">
              <w:rPr>
                <w:rFonts w:cstheme="minorHAnsi"/>
                <w:b/>
                <w:bCs/>
                <w:spacing w:val="-3"/>
                <w:sz w:val="24"/>
                <w:szCs w:val="24"/>
              </w:rPr>
              <w:t>(razão social)</w:t>
            </w:r>
            <w:r w:rsidR="00080C39" w:rsidRPr="00DD7CDE">
              <w:rPr>
                <w:rFonts w:cstheme="minorHAnsi"/>
                <w:spacing w:val="-3"/>
                <w:sz w:val="24"/>
                <w:szCs w:val="24"/>
              </w:rPr>
              <w:t>, com sede</w:t>
            </w:r>
            <w:r w:rsidRPr="00DD7CDE">
              <w:rPr>
                <w:rFonts w:cstheme="minorHAnsi"/>
                <w:spacing w:val="-3"/>
                <w:sz w:val="24"/>
                <w:szCs w:val="24"/>
              </w:rPr>
              <w:t>_____________</w:t>
            </w:r>
            <w:r w:rsidR="003D66D0" w:rsidRPr="00DD7CDE">
              <w:rPr>
                <w:rFonts w:cstheme="minorHAnsi"/>
                <w:spacing w:val="-3"/>
                <w:sz w:val="24"/>
                <w:szCs w:val="24"/>
              </w:rPr>
              <w:t>,</w:t>
            </w:r>
            <w:r w:rsidR="00080C39" w:rsidRPr="00DD7CDE">
              <w:rPr>
                <w:rFonts w:cstheme="minorHAnsi"/>
                <w:spacing w:val="-3"/>
                <w:sz w:val="24"/>
                <w:szCs w:val="24"/>
              </w:rPr>
              <w:t xml:space="preserve"> inscrito no CNPJ/MF nº, doravante denominada simplesmente CONTRATADA, neste ato representada </w:t>
            </w:r>
            <w:r w:rsidRPr="00DD7CDE">
              <w:rPr>
                <w:rFonts w:cstheme="minorHAnsi"/>
                <w:b/>
                <w:bCs/>
                <w:spacing w:val="-3"/>
                <w:sz w:val="24"/>
                <w:szCs w:val="24"/>
              </w:rPr>
              <w:t>(nome e cargo)</w:t>
            </w:r>
            <w:r w:rsidR="00080C39" w:rsidRPr="00DD7CDE">
              <w:rPr>
                <w:rFonts w:cstheme="minorHAnsi"/>
                <w:spacing w:val="-3"/>
                <w:sz w:val="24"/>
                <w:szCs w:val="24"/>
              </w:rPr>
              <w:t>, portador da Carteira de Identidade</w:t>
            </w:r>
            <w:r w:rsidR="003D66D0" w:rsidRPr="00DD7CDE">
              <w:rPr>
                <w:rFonts w:cstheme="minorHAnsi"/>
                <w:spacing w:val="-3"/>
                <w:sz w:val="24"/>
                <w:szCs w:val="24"/>
              </w:rPr>
              <w:t xml:space="preserve"> nº </w:t>
            </w:r>
            <w:r w:rsidR="00080C39" w:rsidRPr="00DD7CDE">
              <w:rPr>
                <w:rFonts w:cstheme="minorHAnsi"/>
                <w:spacing w:val="-3"/>
                <w:sz w:val="24"/>
                <w:szCs w:val="24"/>
              </w:rPr>
              <w:t>e do CPF/MF Nº</w:t>
            </w:r>
            <w:r w:rsidR="003D66D0" w:rsidRPr="00DD7CDE">
              <w:rPr>
                <w:rFonts w:cstheme="minorHAnsi"/>
                <w:spacing w:val="-3"/>
                <w:sz w:val="24"/>
                <w:szCs w:val="24"/>
              </w:rPr>
              <w:t>,</w:t>
            </w:r>
            <w:r w:rsidR="00080C39" w:rsidRPr="00DD7CDE">
              <w:rPr>
                <w:rFonts w:cstheme="minorHAnsi"/>
                <w:spacing w:val="-3"/>
                <w:sz w:val="24"/>
                <w:szCs w:val="24"/>
              </w:rPr>
              <w:t xml:space="preserve"> residente e domiciliado </w:t>
            </w:r>
            <w:r w:rsidRPr="00DD7CDE">
              <w:rPr>
                <w:rFonts w:cstheme="minorHAnsi"/>
                <w:spacing w:val="-3"/>
                <w:sz w:val="24"/>
                <w:szCs w:val="24"/>
              </w:rPr>
              <w:t>a</w:t>
            </w:r>
            <w:r w:rsidR="00FD495D" w:rsidRPr="00DD7CDE">
              <w:rPr>
                <w:rFonts w:cstheme="minorHAnsi"/>
                <w:spacing w:val="-3"/>
                <w:sz w:val="24"/>
                <w:szCs w:val="24"/>
              </w:rPr>
              <w:t>________</w:t>
            </w:r>
            <w:r w:rsidR="00080C39" w:rsidRPr="00DD7CDE">
              <w:rPr>
                <w:rFonts w:cstheme="minorHAnsi"/>
                <w:spacing w:val="-3"/>
                <w:sz w:val="24"/>
                <w:szCs w:val="24"/>
              </w:rPr>
              <w:t>.</w:t>
            </w:r>
          </w:p>
        </w:tc>
      </w:tr>
    </w:tbl>
    <w:p w14:paraId="7D30A0A7" w14:textId="77777777" w:rsidR="0041729A" w:rsidRPr="00DD7CDE" w:rsidRDefault="0041729A"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DD7CDE" w14:paraId="2FDF375C" w14:textId="77777777" w:rsidTr="00CD2C80">
        <w:tc>
          <w:tcPr>
            <w:tcW w:w="9747" w:type="dxa"/>
            <w:shd w:val="clear" w:color="auto" w:fill="BFBFBF"/>
          </w:tcPr>
          <w:p w14:paraId="4D90321C" w14:textId="77777777" w:rsidR="0041729A" w:rsidRPr="00DD7CDE" w:rsidRDefault="0041729A" w:rsidP="00FB6315">
            <w:pPr>
              <w:spacing w:after="0" w:line="240" w:lineRule="auto"/>
              <w:jc w:val="center"/>
              <w:rPr>
                <w:rFonts w:cstheme="minorHAnsi"/>
                <w:b/>
                <w:bCs/>
                <w:sz w:val="24"/>
                <w:szCs w:val="24"/>
              </w:rPr>
            </w:pPr>
            <w:bookmarkStart w:id="2" w:name="_Hlk15999152"/>
            <w:r w:rsidRPr="00DD7CDE">
              <w:rPr>
                <w:rFonts w:cstheme="minorHAnsi"/>
                <w:b/>
                <w:bCs/>
                <w:sz w:val="24"/>
                <w:szCs w:val="24"/>
              </w:rPr>
              <w:t>VINCULAÇÃO</w:t>
            </w:r>
          </w:p>
        </w:tc>
      </w:tr>
      <w:tr w:rsidR="0041729A" w:rsidRPr="00DD7CDE" w14:paraId="53269E43" w14:textId="77777777" w:rsidTr="00CD2C80">
        <w:tc>
          <w:tcPr>
            <w:tcW w:w="9747" w:type="dxa"/>
            <w:shd w:val="clear" w:color="auto" w:fill="auto"/>
          </w:tcPr>
          <w:p w14:paraId="215BA070" w14:textId="33F68200" w:rsidR="0041729A" w:rsidRPr="00DD7CDE" w:rsidRDefault="00631399" w:rsidP="00FB6315">
            <w:pPr>
              <w:spacing w:after="0" w:line="240" w:lineRule="auto"/>
              <w:jc w:val="both"/>
              <w:rPr>
                <w:rFonts w:cstheme="minorHAnsi"/>
                <w:sz w:val="24"/>
                <w:szCs w:val="24"/>
              </w:rPr>
            </w:pPr>
            <w:r w:rsidRPr="00DD7CDE">
              <w:rPr>
                <w:rFonts w:cstheme="minorHAnsi"/>
                <w:spacing w:val="-3"/>
                <w:sz w:val="24"/>
                <w:szCs w:val="24"/>
              </w:rPr>
              <w:t xml:space="preserve">Este </w:t>
            </w:r>
            <w:r w:rsidRPr="00DD7CDE">
              <w:rPr>
                <w:rFonts w:cstheme="minorHAnsi"/>
                <w:spacing w:val="-7"/>
                <w:sz w:val="24"/>
                <w:szCs w:val="24"/>
              </w:rPr>
              <w:t xml:space="preserve">Termo </w:t>
            </w:r>
            <w:r w:rsidRPr="00DD7CDE">
              <w:rPr>
                <w:rFonts w:cstheme="minorHAnsi"/>
                <w:sz w:val="24"/>
                <w:szCs w:val="24"/>
              </w:rPr>
              <w:t xml:space="preserve">de </w:t>
            </w:r>
            <w:r w:rsidRPr="00DD7CDE">
              <w:rPr>
                <w:rFonts w:cstheme="minorHAnsi"/>
                <w:spacing w:val="-4"/>
                <w:sz w:val="24"/>
                <w:szCs w:val="24"/>
              </w:rPr>
              <w:t xml:space="preserve">Contrato </w:t>
            </w:r>
            <w:r w:rsidRPr="00DD7CDE">
              <w:rPr>
                <w:rFonts w:cstheme="minorHAnsi"/>
                <w:spacing w:val="-3"/>
                <w:sz w:val="24"/>
                <w:szCs w:val="24"/>
              </w:rPr>
              <w:t xml:space="preserve">está vinculado </w:t>
            </w:r>
            <w:r w:rsidRPr="00DD7CDE">
              <w:rPr>
                <w:rFonts w:cstheme="minorHAnsi"/>
                <w:sz w:val="24"/>
                <w:szCs w:val="24"/>
              </w:rPr>
              <w:t xml:space="preserve">ao </w:t>
            </w:r>
            <w:r w:rsidRPr="00DD7CDE">
              <w:rPr>
                <w:rFonts w:cstheme="minorHAnsi"/>
                <w:b/>
                <w:spacing w:val="-4"/>
                <w:sz w:val="24"/>
                <w:szCs w:val="24"/>
              </w:rPr>
              <w:t xml:space="preserve">Processo </w:t>
            </w:r>
            <w:r w:rsidRPr="00DD7CDE">
              <w:rPr>
                <w:rFonts w:cstheme="minorHAnsi"/>
                <w:b/>
                <w:sz w:val="24"/>
                <w:szCs w:val="24"/>
              </w:rPr>
              <w:t xml:space="preserve">EBC nº </w:t>
            </w:r>
            <w:r w:rsidR="004608DE" w:rsidRPr="00DD7CDE">
              <w:rPr>
                <w:rFonts w:cstheme="minorHAnsi"/>
                <w:b/>
                <w:spacing w:val="-3"/>
                <w:sz w:val="24"/>
                <w:szCs w:val="24"/>
              </w:rPr>
              <w:t>0</w:t>
            </w:r>
            <w:r w:rsidR="00E17A6E" w:rsidRPr="00DD7CDE">
              <w:rPr>
                <w:rFonts w:cstheme="minorHAnsi"/>
                <w:b/>
                <w:spacing w:val="-3"/>
                <w:sz w:val="24"/>
                <w:szCs w:val="24"/>
              </w:rPr>
              <w:t>182</w:t>
            </w:r>
            <w:r w:rsidR="004608DE" w:rsidRPr="00DD7CDE">
              <w:rPr>
                <w:rFonts w:cstheme="minorHAnsi"/>
                <w:b/>
                <w:spacing w:val="-3"/>
                <w:sz w:val="24"/>
                <w:szCs w:val="24"/>
              </w:rPr>
              <w:t>/2024</w:t>
            </w:r>
            <w:r w:rsidRPr="00DD7CDE">
              <w:rPr>
                <w:rFonts w:cstheme="minorHAnsi"/>
                <w:spacing w:val="-3"/>
                <w:sz w:val="24"/>
                <w:szCs w:val="24"/>
              </w:rPr>
              <w:t xml:space="preserve">, </w:t>
            </w:r>
            <w:r w:rsidRPr="00DD7CDE">
              <w:rPr>
                <w:rFonts w:cstheme="minorHAnsi"/>
                <w:sz w:val="24"/>
                <w:szCs w:val="24"/>
              </w:rPr>
              <w:t xml:space="preserve">ao </w:t>
            </w:r>
            <w:r w:rsidRPr="00DD7CDE">
              <w:rPr>
                <w:rFonts w:cstheme="minorHAnsi"/>
                <w:spacing w:val="-4"/>
                <w:sz w:val="24"/>
                <w:szCs w:val="24"/>
              </w:rPr>
              <w:t xml:space="preserve">Edital </w:t>
            </w:r>
            <w:r w:rsidRPr="00DD7CDE">
              <w:rPr>
                <w:rFonts w:cstheme="minorHAnsi"/>
                <w:sz w:val="24"/>
                <w:szCs w:val="24"/>
              </w:rPr>
              <w:t xml:space="preserve">de </w:t>
            </w:r>
            <w:r w:rsidRPr="00DD7CDE">
              <w:rPr>
                <w:rFonts w:cstheme="minorHAnsi"/>
                <w:spacing w:val="-4"/>
                <w:sz w:val="24"/>
                <w:szCs w:val="24"/>
              </w:rPr>
              <w:t>Pregão Eletrônico</w:t>
            </w:r>
            <w:r w:rsidRPr="00DD7CDE">
              <w:rPr>
                <w:rFonts w:cstheme="minorHAnsi"/>
                <w:spacing w:val="2"/>
                <w:sz w:val="24"/>
                <w:szCs w:val="24"/>
              </w:rPr>
              <w:t xml:space="preserve"> </w:t>
            </w:r>
            <w:r w:rsidRPr="00DD7CDE">
              <w:rPr>
                <w:rFonts w:cstheme="minorHAnsi"/>
                <w:sz w:val="24"/>
                <w:szCs w:val="24"/>
              </w:rPr>
              <w:t>nº</w:t>
            </w:r>
            <w:r w:rsidRPr="00DD7CDE">
              <w:rPr>
                <w:rFonts w:cstheme="minorHAnsi"/>
                <w:sz w:val="24"/>
                <w:szCs w:val="24"/>
                <w:u w:val="single"/>
              </w:rPr>
              <w:t xml:space="preserve"> ______</w:t>
            </w:r>
            <w:r w:rsidRPr="00DD7CDE">
              <w:rPr>
                <w:rFonts w:cstheme="minorHAnsi"/>
                <w:sz w:val="24"/>
                <w:szCs w:val="24"/>
              </w:rPr>
              <w:t xml:space="preserve">e a seus </w:t>
            </w:r>
            <w:r w:rsidRPr="00DD7CDE">
              <w:rPr>
                <w:rFonts w:cstheme="minorHAnsi"/>
                <w:spacing w:val="-5"/>
                <w:sz w:val="24"/>
                <w:szCs w:val="24"/>
              </w:rPr>
              <w:t xml:space="preserve">anexos </w:t>
            </w:r>
            <w:r w:rsidRPr="00DD7CDE">
              <w:rPr>
                <w:rFonts w:cstheme="minorHAnsi"/>
                <w:sz w:val="24"/>
                <w:szCs w:val="24"/>
              </w:rPr>
              <w:t xml:space="preserve">e à </w:t>
            </w:r>
            <w:r w:rsidRPr="00DD7CDE">
              <w:rPr>
                <w:rFonts w:cstheme="minorHAnsi"/>
                <w:spacing w:val="-4"/>
                <w:sz w:val="24"/>
                <w:szCs w:val="24"/>
              </w:rPr>
              <w:t xml:space="preserve">Proposta </w:t>
            </w:r>
            <w:r w:rsidRPr="00DD7CDE">
              <w:rPr>
                <w:rFonts w:cstheme="minorHAnsi"/>
                <w:sz w:val="24"/>
                <w:szCs w:val="24"/>
              </w:rPr>
              <w:t xml:space="preserve">da </w:t>
            </w:r>
            <w:r w:rsidRPr="00DD7CDE">
              <w:rPr>
                <w:rFonts w:cstheme="minorHAnsi"/>
                <w:b/>
                <w:spacing w:val="-7"/>
                <w:sz w:val="24"/>
                <w:szCs w:val="24"/>
              </w:rPr>
              <w:t xml:space="preserve">CONTRATADA, </w:t>
            </w:r>
            <w:r w:rsidRPr="00DD7CDE">
              <w:rPr>
                <w:rFonts w:cstheme="minorHAnsi"/>
                <w:sz w:val="24"/>
                <w:szCs w:val="24"/>
              </w:rPr>
              <w:t xml:space="preserve">sendo </w:t>
            </w:r>
            <w:r w:rsidRPr="00DD7CDE">
              <w:rPr>
                <w:rFonts w:cstheme="minorHAnsi"/>
                <w:spacing w:val="-4"/>
                <w:sz w:val="24"/>
                <w:szCs w:val="24"/>
              </w:rPr>
              <w:t xml:space="preserve">registrado </w:t>
            </w:r>
            <w:r w:rsidRPr="00DD7CDE">
              <w:rPr>
                <w:rFonts w:cstheme="minorHAnsi"/>
                <w:sz w:val="24"/>
                <w:szCs w:val="24"/>
              </w:rPr>
              <w:t xml:space="preserve">que o </w:t>
            </w:r>
            <w:r w:rsidRPr="00DD7CDE">
              <w:rPr>
                <w:rFonts w:cstheme="minorHAnsi"/>
                <w:spacing w:val="-7"/>
                <w:sz w:val="24"/>
                <w:szCs w:val="24"/>
              </w:rPr>
              <w:t>Termo</w:t>
            </w:r>
            <w:r w:rsidRPr="00DD7CDE">
              <w:rPr>
                <w:rFonts w:cstheme="minorHAnsi"/>
                <w:spacing w:val="37"/>
                <w:sz w:val="24"/>
                <w:szCs w:val="24"/>
              </w:rPr>
              <w:t xml:space="preserve"> </w:t>
            </w:r>
            <w:r w:rsidRPr="00DD7CDE">
              <w:rPr>
                <w:rFonts w:cstheme="minorHAnsi"/>
                <w:sz w:val="24"/>
                <w:szCs w:val="24"/>
              </w:rPr>
              <w:t>de Referência publicado e a proposta constituem anexo deste instrumento</w:t>
            </w:r>
            <w:r w:rsidRPr="00DD7CDE">
              <w:rPr>
                <w:rFonts w:cstheme="minorHAnsi"/>
                <w:b/>
                <w:sz w:val="24"/>
                <w:szCs w:val="24"/>
              </w:rPr>
              <w:t>.</w:t>
            </w:r>
          </w:p>
        </w:tc>
      </w:tr>
      <w:bookmarkEnd w:id="2"/>
    </w:tbl>
    <w:p w14:paraId="7FA76F68" w14:textId="77777777" w:rsidR="00783763" w:rsidRPr="00DD7CDE" w:rsidRDefault="00783763"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DD7CDE" w14:paraId="2AE5DE19" w14:textId="77777777" w:rsidTr="00CD2C80">
        <w:tc>
          <w:tcPr>
            <w:tcW w:w="9606" w:type="dxa"/>
            <w:shd w:val="clear" w:color="auto" w:fill="BFBFBF"/>
          </w:tcPr>
          <w:p w14:paraId="0579C0CB" w14:textId="77777777" w:rsidR="0041729A" w:rsidRPr="00DD7CDE" w:rsidRDefault="0041729A" w:rsidP="00FB6315">
            <w:pPr>
              <w:spacing w:after="0" w:line="240" w:lineRule="auto"/>
              <w:jc w:val="center"/>
              <w:rPr>
                <w:rFonts w:cstheme="minorHAnsi"/>
                <w:b/>
                <w:bCs/>
                <w:sz w:val="24"/>
                <w:szCs w:val="24"/>
              </w:rPr>
            </w:pPr>
            <w:r w:rsidRPr="00DD7CDE">
              <w:rPr>
                <w:rFonts w:cstheme="minorHAnsi"/>
                <w:b/>
                <w:bCs/>
                <w:sz w:val="24"/>
                <w:szCs w:val="24"/>
              </w:rPr>
              <w:lastRenderedPageBreak/>
              <w:t>OBJETO</w:t>
            </w:r>
          </w:p>
        </w:tc>
      </w:tr>
      <w:tr w:rsidR="0041729A" w:rsidRPr="00DD7CDE" w14:paraId="6C84B144" w14:textId="77777777" w:rsidTr="00CD2C80">
        <w:tc>
          <w:tcPr>
            <w:tcW w:w="9606" w:type="dxa"/>
            <w:shd w:val="clear" w:color="auto" w:fill="auto"/>
          </w:tcPr>
          <w:p w14:paraId="4F864151" w14:textId="1BBCA92A" w:rsidR="0041729A" w:rsidRPr="00DD7CDE" w:rsidRDefault="00CD278C" w:rsidP="00FB6315">
            <w:pPr>
              <w:spacing w:after="0" w:line="240" w:lineRule="auto"/>
              <w:jc w:val="both"/>
              <w:rPr>
                <w:rFonts w:cstheme="minorHAnsi"/>
                <w:sz w:val="24"/>
                <w:szCs w:val="24"/>
              </w:rPr>
            </w:pPr>
            <w:r w:rsidRPr="00DD7CDE">
              <w:rPr>
                <w:rFonts w:cstheme="minorHAnsi"/>
                <w:spacing w:val="-3"/>
                <w:sz w:val="24"/>
                <w:szCs w:val="24"/>
              </w:rPr>
              <w:t xml:space="preserve">Por meio deste Termo de Contrato </w:t>
            </w:r>
            <w:r w:rsidRPr="00DD7CDE">
              <w:rPr>
                <w:rFonts w:cstheme="minorHAnsi"/>
                <w:b/>
                <w:bCs/>
                <w:spacing w:val="-3"/>
                <w:sz w:val="24"/>
                <w:szCs w:val="24"/>
              </w:rPr>
              <w:t>a CONTRATADA</w:t>
            </w:r>
            <w:r w:rsidRPr="00DD7CDE">
              <w:rPr>
                <w:rFonts w:cstheme="minorHAnsi"/>
                <w:spacing w:val="-3"/>
                <w:sz w:val="24"/>
                <w:szCs w:val="24"/>
              </w:rPr>
              <w:t xml:space="preserve"> compromete-se a prestar </w:t>
            </w:r>
            <w:r w:rsidRPr="00DD7CDE">
              <w:rPr>
                <w:rFonts w:cstheme="minorHAnsi"/>
                <w:b/>
                <w:bCs/>
                <w:spacing w:val="-3"/>
                <w:sz w:val="24"/>
                <w:szCs w:val="24"/>
              </w:rPr>
              <w:t xml:space="preserve">à CONTRATANTE </w:t>
            </w:r>
            <w:r w:rsidR="00E17A6E" w:rsidRPr="00DD7CDE">
              <w:rPr>
                <w:rFonts w:cstheme="minorHAnsi"/>
                <w:sz w:val="24"/>
                <w:szCs w:val="24"/>
              </w:rPr>
              <w:t>de inventário físico e avaliação patrimonial para a atualização da base de dados e identificação dos bens do ativo imobilizado e intangível que constituem o acervo patrimonial da Empresa Brasil de Comunicação S.A – EBC</w:t>
            </w:r>
            <w:r w:rsidR="00631399" w:rsidRPr="00DD7CDE">
              <w:rPr>
                <w:rFonts w:cstheme="minorHAnsi"/>
                <w:spacing w:val="-3"/>
                <w:sz w:val="24"/>
                <w:szCs w:val="24"/>
              </w:rPr>
              <w:t>, nos</w:t>
            </w:r>
            <w:r w:rsidR="00631399" w:rsidRPr="00DD7CDE">
              <w:rPr>
                <w:rFonts w:eastAsia="Lucida Sans Unicode" w:cstheme="minorHAnsi"/>
                <w:bCs/>
                <w:kern w:val="2"/>
                <w:sz w:val="24"/>
                <w:szCs w:val="24"/>
                <w:lang w:bidi="hi-IN"/>
              </w:rPr>
              <w:t xml:space="preserve"> termos do </w:t>
            </w:r>
            <w:r w:rsidR="005A26B8" w:rsidRPr="00DD7CDE">
              <w:rPr>
                <w:rFonts w:eastAsia="Lucida Sans Unicode" w:cstheme="minorHAnsi"/>
                <w:b/>
                <w:kern w:val="2"/>
                <w:sz w:val="24"/>
                <w:szCs w:val="24"/>
                <w:lang w:bidi="hi-IN"/>
              </w:rPr>
              <w:t>Tópico A</w:t>
            </w:r>
            <w:r w:rsidR="005A26B8" w:rsidRPr="00DD7CDE">
              <w:rPr>
                <w:rFonts w:eastAsia="Lucida Sans Unicode" w:cstheme="minorHAnsi"/>
                <w:bCs/>
                <w:kern w:val="2"/>
                <w:sz w:val="24"/>
                <w:szCs w:val="24"/>
                <w:lang w:bidi="hi-IN"/>
              </w:rPr>
              <w:t xml:space="preserve"> e </w:t>
            </w:r>
            <w:r w:rsidR="00F546A8" w:rsidRPr="00DD7CDE">
              <w:rPr>
                <w:rFonts w:cstheme="minorHAnsi"/>
                <w:b/>
                <w:sz w:val="24"/>
                <w:szCs w:val="24"/>
              </w:rPr>
              <w:t>Encarte</w:t>
            </w:r>
            <w:r w:rsidRPr="00DD7CDE">
              <w:rPr>
                <w:rFonts w:cstheme="minorHAnsi"/>
                <w:b/>
                <w:sz w:val="24"/>
                <w:szCs w:val="24"/>
              </w:rPr>
              <w:t xml:space="preserve"> </w:t>
            </w:r>
            <w:r w:rsidR="00E17A6E" w:rsidRPr="00DD7CDE">
              <w:rPr>
                <w:rFonts w:cstheme="minorHAnsi"/>
                <w:b/>
                <w:sz w:val="24"/>
                <w:szCs w:val="24"/>
              </w:rPr>
              <w:t>I</w:t>
            </w:r>
            <w:r w:rsidR="00631399" w:rsidRPr="00DD7CDE">
              <w:rPr>
                <w:rFonts w:cstheme="minorHAnsi"/>
                <w:b/>
                <w:sz w:val="24"/>
                <w:szCs w:val="24"/>
              </w:rPr>
              <w:t xml:space="preserve"> </w:t>
            </w:r>
            <w:r w:rsidR="00631399" w:rsidRPr="00DD7CDE">
              <w:rPr>
                <w:rFonts w:cstheme="minorHAnsi"/>
                <w:sz w:val="24"/>
                <w:szCs w:val="24"/>
              </w:rPr>
              <w:t>do Termo de Referência.</w:t>
            </w:r>
          </w:p>
        </w:tc>
      </w:tr>
    </w:tbl>
    <w:p w14:paraId="39916CAC" w14:textId="77777777" w:rsidR="0041729A" w:rsidRPr="00DD7CDE" w:rsidRDefault="0041729A"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DD7CDE" w14:paraId="57DC6D0C" w14:textId="77777777" w:rsidTr="00CD2C80">
        <w:tc>
          <w:tcPr>
            <w:tcW w:w="9606" w:type="dxa"/>
            <w:shd w:val="clear" w:color="auto" w:fill="BFBFBF"/>
          </w:tcPr>
          <w:p w14:paraId="1B02DCC7" w14:textId="77777777" w:rsidR="0041729A" w:rsidRPr="00DD7CDE" w:rsidRDefault="0041729A" w:rsidP="00FB6315">
            <w:pPr>
              <w:spacing w:after="0" w:line="240" w:lineRule="auto"/>
              <w:jc w:val="center"/>
              <w:rPr>
                <w:rFonts w:cstheme="minorHAnsi"/>
                <w:b/>
                <w:bCs/>
                <w:sz w:val="24"/>
                <w:szCs w:val="24"/>
              </w:rPr>
            </w:pPr>
            <w:r w:rsidRPr="00DD7CDE">
              <w:rPr>
                <w:rFonts w:cstheme="minorHAnsi"/>
                <w:b/>
                <w:bCs/>
                <w:sz w:val="24"/>
                <w:szCs w:val="24"/>
              </w:rPr>
              <w:t>PREÇO</w:t>
            </w:r>
          </w:p>
        </w:tc>
      </w:tr>
      <w:tr w:rsidR="0041729A" w:rsidRPr="00DD7CDE" w14:paraId="77F49FAC" w14:textId="77777777" w:rsidTr="00CD2C80">
        <w:tc>
          <w:tcPr>
            <w:tcW w:w="9606" w:type="dxa"/>
            <w:shd w:val="clear" w:color="auto" w:fill="auto"/>
          </w:tcPr>
          <w:p w14:paraId="298F4271" w14:textId="4736B06C" w:rsidR="00B743ED" w:rsidRPr="00DD7CDE" w:rsidRDefault="00B22BE1" w:rsidP="00464D21">
            <w:pPr>
              <w:rPr>
                <w:rFonts w:cstheme="minorHAnsi"/>
                <w:sz w:val="24"/>
                <w:szCs w:val="24"/>
              </w:rPr>
            </w:pPr>
            <w:r w:rsidRPr="00DD7CDE">
              <w:rPr>
                <w:rFonts w:cstheme="minorHAnsi"/>
                <w:spacing w:val="-3"/>
                <w:sz w:val="24"/>
                <w:szCs w:val="24"/>
              </w:rPr>
              <w:t>O Valor Total Global Estimado do presente Termo de Contrato é de</w:t>
            </w:r>
            <w:r w:rsidR="00E864B0" w:rsidRPr="00DD7CDE">
              <w:rPr>
                <w:rFonts w:cstheme="minorHAnsi"/>
                <w:spacing w:val="-3"/>
                <w:sz w:val="24"/>
                <w:szCs w:val="24"/>
              </w:rPr>
              <w:t xml:space="preserve"> R$</w:t>
            </w:r>
          </w:p>
        </w:tc>
      </w:tr>
    </w:tbl>
    <w:p w14:paraId="7E9E7348" w14:textId="77777777" w:rsidR="0041729A" w:rsidRPr="00DD7CDE" w:rsidRDefault="0041729A" w:rsidP="00FB6315">
      <w:pPr>
        <w:spacing w:after="0" w:line="240" w:lineRule="auto"/>
        <w:rPr>
          <w:rFonts w:cstheme="minorHAnsi"/>
          <w:sz w:val="24"/>
          <w:szCs w:val="24"/>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7"/>
      </w:tblGrid>
      <w:tr w:rsidR="0041729A" w:rsidRPr="00DD7CDE" w14:paraId="2A07EAD4" w14:textId="77777777" w:rsidTr="000B008D">
        <w:tc>
          <w:tcPr>
            <w:tcW w:w="8217" w:type="dxa"/>
            <w:shd w:val="clear" w:color="auto" w:fill="BFBFBF"/>
          </w:tcPr>
          <w:p w14:paraId="1FB97D48" w14:textId="77777777" w:rsidR="0041729A" w:rsidRPr="00DD7CDE" w:rsidRDefault="0041729A" w:rsidP="00FB6315">
            <w:pPr>
              <w:spacing w:after="0" w:line="240" w:lineRule="auto"/>
              <w:jc w:val="center"/>
              <w:rPr>
                <w:rFonts w:cstheme="minorHAnsi"/>
                <w:b/>
                <w:bCs/>
                <w:sz w:val="24"/>
                <w:szCs w:val="24"/>
              </w:rPr>
            </w:pPr>
            <w:r w:rsidRPr="00DD7CDE">
              <w:rPr>
                <w:rFonts w:cstheme="minorHAnsi"/>
                <w:b/>
                <w:bCs/>
                <w:sz w:val="24"/>
                <w:szCs w:val="24"/>
              </w:rPr>
              <w:t>RECURSOS ORÇAMENTÁRIOS</w:t>
            </w:r>
          </w:p>
        </w:tc>
      </w:tr>
      <w:tr w:rsidR="00080C39" w:rsidRPr="00DD7CDE" w14:paraId="032374C5" w14:textId="77777777" w:rsidTr="009D05FE">
        <w:trPr>
          <w:trHeight w:val="2502"/>
        </w:trPr>
        <w:tc>
          <w:tcPr>
            <w:tcW w:w="8217" w:type="dxa"/>
            <w:tcBorders>
              <w:top w:val="single" w:sz="4" w:space="0" w:color="000000"/>
              <w:left w:val="single" w:sz="4" w:space="0" w:color="000000"/>
              <w:bottom w:val="single" w:sz="4" w:space="0" w:color="000000"/>
              <w:right w:val="single" w:sz="4" w:space="0" w:color="000000"/>
            </w:tcBorders>
          </w:tcPr>
          <w:p w14:paraId="1C60D889" w14:textId="1896C7A9" w:rsidR="00080C39" w:rsidRPr="00DD7CDE" w:rsidRDefault="00080C39" w:rsidP="00080C39">
            <w:pPr>
              <w:spacing w:after="0" w:line="240" w:lineRule="auto"/>
              <w:jc w:val="both"/>
              <w:rPr>
                <w:rFonts w:eastAsia="Lucida Sans Unicode" w:cstheme="minorHAnsi"/>
                <w:kern w:val="1"/>
                <w:sz w:val="24"/>
                <w:szCs w:val="24"/>
                <w:lang w:eastAsia="zh-CN" w:bidi="hi-IN"/>
              </w:rPr>
            </w:pPr>
            <w:r w:rsidRPr="00DD7CDE">
              <w:rPr>
                <w:rFonts w:eastAsia="Lucida Sans Unicode" w:cstheme="minorHAnsi"/>
                <w:kern w:val="1"/>
                <w:sz w:val="24"/>
                <w:szCs w:val="24"/>
                <w:lang w:eastAsia="zh-CN" w:bidi="hi-IN"/>
              </w:rPr>
              <w:t xml:space="preserve">As despesas decorrentes desta contratação estão programadas em dotação orçamentária própria, prevista no orçamento da União, para o exercício de </w:t>
            </w:r>
            <w:r w:rsidRPr="00DD7CDE">
              <w:rPr>
                <w:rFonts w:eastAsia="Lucida Sans Unicode" w:cstheme="minorHAnsi"/>
                <w:color w:val="000000"/>
                <w:kern w:val="1"/>
                <w:sz w:val="24"/>
                <w:szCs w:val="24"/>
                <w:lang w:eastAsia="zh-CN" w:bidi="hi-IN"/>
              </w:rPr>
              <w:t>202</w:t>
            </w:r>
            <w:r w:rsidR="00B743ED" w:rsidRPr="00DD7CDE">
              <w:rPr>
                <w:rFonts w:eastAsia="Lucida Sans Unicode" w:cstheme="minorHAnsi"/>
                <w:color w:val="000000"/>
                <w:kern w:val="1"/>
                <w:sz w:val="24"/>
                <w:szCs w:val="24"/>
                <w:lang w:eastAsia="zh-CN" w:bidi="hi-IN"/>
              </w:rPr>
              <w:t>4</w:t>
            </w:r>
            <w:r w:rsidRPr="00DD7CDE">
              <w:rPr>
                <w:rFonts w:eastAsia="Lucida Sans Unicode" w:cstheme="minorHAnsi"/>
                <w:kern w:val="1"/>
                <w:sz w:val="24"/>
                <w:szCs w:val="24"/>
                <w:lang w:eastAsia="zh-CN" w:bidi="hi-IN"/>
              </w:rPr>
              <w:t xml:space="preserve"> na classificação abaixo:</w:t>
            </w:r>
          </w:p>
          <w:p w14:paraId="4A5FBC89" w14:textId="77777777" w:rsidR="00080C39" w:rsidRPr="00DD7CDE" w:rsidRDefault="00080C39" w:rsidP="00080C39">
            <w:pPr>
              <w:spacing w:after="0" w:line="240" w:lineRule="auto"/>
              <w:jc w:val="both"/>
              <w:rPr>
                <w:rFonts w:eastAsia="Lucida Sans Unicode" w:cstheme="minorHAnsi"/>
                <w:kern w:val="1"/>
                <w:sz w:val="24"/>
                <w:szCs w:val="24"/>
                <w:lang w:eastAsia="zh-CN" w:bidi="hi-IN"/>
              </w:rPr>
            </w:pPr>
          </w:p>
          <w:tbl>
            <w:tblPr>
              <w:tblW w:w="7899" w:type="dxa"/>
              <w:tblLayout w:type="fixed"/>
              <w:tblCellMar>
                <w:left w:w="10" w:type="dxa"/>
                <w:right w:w="10" w:type="dxa"/>
              </w:tblCellMar>
              <w:tblLook w:val="04A0" w:firstRow="1" w:lastRow="0" w:firstColumn="1" w:lastColumn="0" w:noHBand="0" w:noVBand="1"/>
            </w:tblPr>
            <w:tblGrid>
              <w:gridCol w:w="2493"/>
              <w:gridCol w:w="5406"/>
            </w:tblGrid>
            <w:tr w:rsidR="00080C39" w:rsidRPr="00DD7CDE" w14:paraId="57F8CCF9" w14:textId="77777777" w:rsidTr="00080C39">
              <w:trPr>
                <w:trHeight w:val="261"/>
              </w:trPr>
              <w:tc>
                <w:tcPr>
                  <w:tcW w:w="2493" w:type="dxa"/>
                  <w:tcBorders>
                    <w:top w:val="single" w:sz="8" w:space="0" w:color="000000"/>
                    <w:left w:val="single" w:sz="8" w:space="0" w:color="000000"/>
                    <w:bottom w:val="single" w:sz="8" w:space="0" w:color="000000"/>
                  </w:tcBorders>
                  <w:shd w:val="clear" w:color="auto" w:fill="auto"/>
                  <w:tcMar>
                    <w:top w:w="0" w:type="dxa"/>
                    <w:left w:w="0" w:type="dxa"/>
                    <w:bottom w:w="0" w:type="dxa"/>
                    <w:right w:w="0" w:type="dxa"/>
                  </w:tcMar>
                  <w:vAlign w:val="center"/>
                </w:tcPr>
                <w:p w14:paraId="55D0B985" w14:textId="77777777" w:rsidR="00080C39" w:rsidRPr="00DD7CDE"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DD7CDE">
                    <w:rPr>
                      <w:rFonts w:eastAsia="Lucida Sans Unicode" w:cstheme="minorHAnsi"/>
                      <w:b/>
                      <w:bCs/>
                      <w:color w:val="000000"/>
                      <w:kern w:val="3"/>
                      <w:sz w:val="24"/>
                      <w:szCs w:val="24"/>
                      <w:lang w:eastAsia="zh-CN" w:bidi="hi-IN"/>
                    </w:rPr>
                    <w:t>Programa de Trabalho:</w:t>
                  </w:r>
                </w:p>
              </w:tc>
              <w:tc>
                <w:tcPr>
                  <w:tcW w:w="5406"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36A16C8" w14:textId="77777777" w:rsidR="00080C39" w:rsidRPr="00DD7CDE" w:rsidRDefault="00080C39" w:rsidP="00080C39">
                  <w:pPr>
                    <w:autoSpaceDN w:val="0"/>
                    <w:snapToGrid w:val="0"/>
                    <w:spacing w:after="0" w:line="240" w:lineRule="auto"/>
                    <w:jc w:val="both"/>
                    <w:rPr>
                      <w:rFonts w:eastAsia="Lucida Sans Unicode" w:cstheme="minorHAnsi"/>
                      <w:color w:val="000000"/>
                      <w:kern w:val="3"/>
                      <w:sz w:val="24"/>
                      <w:szCs w:val="24"/>
                      <w:lang w:eastAsia="zh-CN" w:bidi="hi-IN"/>
                    </w:rPr>
                  </w:pPr>
                </w:p>
              </w:tc>
            </w:tr>
            <w:tr w:rsidR="00080C39" w:rsidRPr="00DD7CDE" w14:paraId="2296CCB4" w14:textId="77777777" w:rsidTr="00080C39">
              <w:trPr>
                <w:trHeight w:val="269"/>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7EDC4FE2" w14:textId="77777777" w:rsidR="00080C39" w:rsidRPr="00DD7CDE"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DD7CDE">
                    <w:rPr>
                      <w:rFonts w:eastAsia="Lucida Sans Unicode" w:cstheme="minorHAnsi"/>
                      <w:b/>
                      <w:bCs/>
                      <w:color w:val="000000"/>
                      <w:kern w:val="3"/>
                      <w:sz w:val="24"/>
                      <w:szCs w:val="24"/>
                      <w:lang w:eastAsia="zh-CN" w:bidi="hi-IN"/>
                    </w:rPr>
                    <w:t>Fonte de Recurso:</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4F192BA" w14:textId="77777777" w:rsidR="00080C39" w:rsidRPr="00DD7CDE" w:rsidRDefault="00080C39" w:rsidP="00080C39">
                  <w:pPr>
                    <w:snapToGrid w:val="0"/>
                    <w:spacing w:after="0" w:line="240" w:lineRule="auto"/>
                    <w:ind w:left="2835" w:hanging="2835"/>
                    <w:jc w:val="both"/>
                    <w:textAlignment w:val="baseline"/>
                    <w:rPr>
                      <w:rFonts w:eastAsia="Lucida Sans Unicode" w:cstheme="minorHAnsi"/>
                      <w:color w:val="000000"/>
                      <w:kern w:val="1"/>
                      <w:sz w:val="24"/>
                      <w:szCs w:val="24"/>
                      <w:lang w:eastAsia="zh-CN" w:bidi="hi-IN"/>
                    </w:rPr>
                  </w:pPr>
                </w:p>
              </w:tc>
            </w:tr>
            <w:tr w:rsidR="00080C39" w:rsidRPr="00DD7CDE" w14:paraId="604AEDCB" w14:textId="77777777" w:rsidTr="00080C39">
              <w:trPr>
                <w:trHeight w:val="261"/>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0E37D4C9" w14:textId="77777777" w:rsidR="00080C39" w:rsidRPr="00DD7CDE"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DD7CDE">
                    <w:rPr>
                      <w:rFonts w:eastAsia="Lucida Sans Unicode" w:cstheme="minorHAnsi"/>
                      <w:b/>
                      <w:bCs/>
                      <w:color w:val="000000"/>
                      <w:kern w:val="3"/>
                      <w:sz w:val="24"/>
                      <w:szCs w:val="24"/>
                      <w:lang w:eastAsia="zh-CN" w:bidi="hi-IN"/>
                    </w:rPr>
                    <w:t>Plano Interno – PI:</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EEAC9C3" w14:textId="77777777" w:rsidR="00080C39" w:rsidRPr="00DD7CDE" w:rsidRDefault="00080C39" w:rsidP="00080C39">
                  <w:pPr>
                    <w:tabs>
                      <w:tab w:val="left" w:pos="924"/>
                    </w:tabs>
                    <w:snapToGrid w:val="0"/>
                    <w:spacing w:after="0" w:line="240" w:lineRule="auto"/>
                    <w:ind w:left="2835" w:hanging="2835"/>
                    <w:jc w:val="both"/>
                    <w:textAlignment w:val="baseline"/>
                    <w:rPr>
                      <w:rFonts w:eastAsia="Lucida Sans Unicode" w:cstheme="minorHAnsi"/>
                      <w:color w:val="000000"/>
                      <w:kern w:val="1"/>
                      <w:sz w:val="24"/>
                      <w:szCs w:val="24"/>
                      <w:lang w:eastAsia="zh-CN" w:bidi="hi-IN"/>
                    </w:rPr>
                  </w:pPr>
                </w:p>
              </w:tc>
            </w:tr>
            <w:tr w:rsidR="00080C39" w:rsidRPr="00DD7CDE" w14:paraId="5AEB80A7" w14:textId="77777777" w:rsidTr="00080C39">
              <w:trPr>
                <w:trHeight w:val="269"/>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3591682D" w14:textId="77777777" w:rsidR="00080C39" w:rsidRPr="00DD7CDE"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DD7CDE">
                    <w:rPr>
                      <w:rFonts w:eastAsia="Lucida Sans Unicode" w:cstheme="minorHAnsi"/>
                      <w:b/>
                      <w:bCs/>
                      <w:color w:val="000000"/>
                      <w:kern w:val="3"/>
                      <w:sz w:val="24"/>
                      <w:szCs w:val="24"/>
                      <w:lang w:eastAsia="zh-CN" w:bidi="hi-IN"/>
                    </w:rPr>
                    <w:t>Elemento de Despesa:</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2656619D" w14:textId="77777777" w:rsidR="00080C39" w:rsidRPr="00DD7CDE" w:rsidRDefault="00080C39" w:rsidP="00080C39">
                  <w:pPr>
                    <w:snapToGrid w:val="0"/>
                    <w:spacing w:after="0" w:line="240" w:lineRule="auto"/>
                    <w:ind w:left="2835" w:hanging="2835"/>
                    <w:jc w:val="both"/>
                    <w:textAlignment w:val="baseline"/>
                    <w:rPr>
                      <w:rFonts w:eastAsia="Lucida Sans Unicode" w:cstheme="minorHAnsi"/>
                      <w:color w:val="000000"/>
                      <w:kern w:val="1"/>
                      <w:sz w:val="24"/>
                      <w:szCs w:val="24"/>
                      <w:lang w:eastAsia="zh-CN" w:bidi="hi-IN"/>
                    </w:rPr>
                  </w:pPr>
                </w:p>
              </w:tc>
            </w:tr>
            <w:tr w:rsidR="00080C39" w:rsidRPr="00DD7CDE" w14:paraId="497C21E5" w14:textId="77777777" w:rsidTr="00080C39">
              <w:trPr>
                <w:trHeight w:val="261"/>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17B35E7D" w14:textId="77777777" w:rsidR="00080C39" w:rsidRPr="00DD7CDE"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DD7CDE">
                    <w:rPr>
                      <w:rFonts w:eastAsia="Lucida Sans Unicode" w:cstheme="minorHAnsi"/>
                      <w:b/>
                      <w:bCs/>
                      <w:color w:val="000000"/>
                      <w:kern w:val="3"/>
                      <w:sz w:val="24"/>
                      <w:szCs w:val="24"/>
                      <w:lang w:eastAsia="zh-CN" w:bidi="hi-IN"/>
                    </w:rPr>
                    <w:t>Nota de Empenho:</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573C9064" w14:textId="77777777" w:rsidR="00080C39" w:rsidRPr="00DD7CDE" w:rsidRDefault="00080C39" w:rsidP="00080C39">
                  <w:pPr>
                    <w:autoSpaceDN w:val="0"/>
                    <w:snapToGrid w:val="0"/>
                    <w:spacing w:after="0" w:line="240" w:lineRule="auto"/>
                    <w:jc w:val="both"/>
                    <w:rPr>
                      <w:rFonts w:eastAsia="Lucida Sans Unicode" w:cstheme="minorHAnsi"/>
                      <w:color w:val="000000"/>
                      <w:kern w:val="3"/>
                      <w:sz w:val="24"/>
                      <w:szCs w:val="24"/>
                      <w:lang w:eastAsia="zh-CN" w:bidi="hi-IN"/>
                    </w:rPr>
                  </w:pPr>
                </w:p>
              </w:tc>
            </w:tr>
            <w:tr w:rsidR="00080C39" w:rsidRPr="00DD7CDE" w14:paraId="00DEB6E3" w14:textId="77777777" w:rsidTr="00080C39">
              <w:trPr>
                <w:trHeight w:val="269"/>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3A2D38AA" w14:textId="77777777" w:rsidR="00080C39" w:rsidRPr="00DD7CDE"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DD7CDE">
                    <w:rPr>
                      <w:rFonts w:eastAsia="Lucida Sans Unicode" w:cstheme="minorHAnsi"/>
                      <w:b/>
                      <w:bCs/>
                      <w:color w:val="000000"/>
                      <w:kern w:val="3"/>
                      <w:sz w:val="24"/>
                      <w:szCs w:val="24"/>
                      <w:lang w:eastAsia="zh-CN" w:bidi="hi-IN"/>
                    </w:rPr>
                    <w:t>Emissão:</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3E3AFDD" w14:textId="77777777" w:rsidR="00080C39" w:rsidRPr="00DD7CDE" w:rsidRDefault="00080C39" w:rsidP="00080C39">
                  <w:pPr>
                    <w:autoSpaceDN w:val="0"/>
                    <w:snapToGrid w:val="0"/>
                    <w:spacing w:after="0" w:line="240" w:lineRule="auto"/>
                    <w:jc w:val="both"/>
                    <w:rPr>
                      <w:rFonts w:eastAsia="Lucida Sans Unicode" w:cstheme="minorHAnsi"/>
                      <w:color w:val="000000"/>
                      <w:kern w:val="3"/>
                      <w:sz w:val="24"/>
                      <w:szCs w:val="24"/>
                      <w:lang w:eastAsia="zh-CN" w:bidi="hi-IN"/>
                    </w:rPr>
                  </w:pPr>
                </w:p>
              </w:tc>
            </w:tr>
            <w:tr w:rsidR="00080C39" w:rsidRPr="00DD7CDE" w14:paraId="56F45F12" w14:textId="77777777" w:rsidTr="00080C39">
              <w:trPr>
                <w:trHeight w:val="44"/>
              </w:trPr>
              <w:tc>
                <w:tcPr>
                  <w:tcW w:w="249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7B1AD0D8" w14:textId="77777777" w:rsidR="00080C39" w:rsidRPr="00DD7CDE" w:rsidRDefault="00080C39" w:rsidP="00080C39">
                  <w:pPr>
                    <w:autoSpaceDN w:val="0"/>
                    <w:spacing w:after="0" w:line="240" w:lineRule="auto"/>
                    <w:ind w:left="103"/>
                    <w:rPr>
                      <w:rFonts w:eastAsia="Lucida Sans Unicode" w:cstheme="minorHAnsi"/>
                      <w:b/>
                      <w:bCs/>
                      <w:color w:val="000000"/>
                      <w:kern w:val="3"/>
                      <w:sz w:val="24"/>
                      <w:szCs w:val="24"/>
                      <w:lang w:eastAsia="zh-CN" w:bidi="hi-IN"/>
                    </w:rPr>
                  </w:pPr>
                  <w:r w:rsidRPr="00DD7CDE">
                    <w:rPr>
                      <w:rFonts w:eastAsia="Lucida Sans Unicode" w:cstheme="minorHAnsi"/>
                      <w:b/>
                      <w:bCs/>
                      <w:color w:val="000000"/>
                      <w:kern w:val="3"/>
                      <w:sz w:val="24"/>
                      <w:szCs w:val="24"/>
                      <w:lang w:eastAsia="zh-CN" w:bidi="hi-IN"/>
                    </w:rPr>
                    <w:t>Valor:</w:t>
                  </w:r>
                </w:p>
              </w:tc>
              <w:tc>
                <w:tcPr>
                  <w:tcW w:w="5406"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ECAD904" w14:textId="77777777" w:rsidR="00080C39" w:rsidRPr="00DD7CDE" w:rsidRDefault="00080C39" w:rsidP="00080C39">
                  <w:pPr>
                    <w:autoSpaceDN w:val="0"/>
                    <w:snapToGrid w:val="0"/>
                    <w:spacing w:after="0" w:line="240" w:lineRule="auto"/>
                    <w:jc w:val="both"/>
                    <w:rPr>
                      <w:rFonts w:eastAsia="Lucida Sans Unicode" w:cstheme="minorHAnsi"/>
                      <w:color w:val="000000"/>
                      <w:kern w:val="3"/>
                      <w:sz w:val="24"/>
                      <w:szCs w:val="24"/>
                      <w:lang w:eastAsia="zh-CN" w:bidi="hi-IN"/>
                    </w:rPr>
                  </w:pPr>
                </w:p>
              </w:tc>
            </w:tr>
          </w:tbl>
          <w:p w14:paraId="77F00F9A" w14:textId="77777777" w:rsidR="00080C39" w:rsidRPr="00DD7CDE" w:rsidRDefault="00080C39" w:rsidP="00080C39">
            <w:pPr>
              <w:spacing w:after="0" w:line="240" w:lineRule="auto"/>
              <w:jc w:val="both"/>
              <w:rPr>
                <w:rFonts w:eastAsia="Lucida Sans Unicode" w:cstheme="minorHAnsi"/>
                <w:kern w:val="1"/>
                <w:sz w:val="24"/>
                <w:szCs w:val="24"/>
                <w:lang w:eastAsia="zh-CN" w:bidi="hi-IN"/>
              </w:rPr>
            </w:pPr>
          </w:p>
          <w:p w14:paraId="447CCF24" w14:textId="4F936D86" w:rsidR="00080C39" w:rsidRPr="00DD7CDE" w:rsidRDefault="00080C39" w:rsidP="00080C39">
            <w:pPr>
              <w:spacing w:after="0" w:line="240" w:lineRule="auto"/>
              <w:rPr>
                <w:rFonts w:cstheme="minorHAnsi"/>
                <w:sz w:val="24"/>
                <w:szCs w:val="24"/>
              </w:rPr>
            </w:pPr>
            <w:r w:rsidRPr="00DD7CDE">
              <w:rPr>
                <w:rFonts w:eastAsia="Lucida Sans Unicode" w:cstheme="minorHAnsi"/>
                <w:b/>
                <w:color w:val="000000"/>
                <w:kern w:val="1"/>
                <w:sz w:val="24"/>
                <w:szCs w:val="24"/>
                <w:lang w:eastAsia="zh-CN" w:bidi="hi-IN"/>
              </w:rPr>
              <w:t>1.1.</w:t>
            </w:r>
            <w:r w:rsidRPr="00DD7CDE">
              <w:rPr>
                <w:rFonts w:eastAsia="Lucida Sans Unicode" w:cstheme="minorHAnsi"/>
                <w:color w:val="000000"/>
                <w:kern w:val="1"/>
                <w:sz w:val="24"/>
                <w:szCs w:val="24"/>
                <w:lang w:eastAsia="zh-CN" w:bidi="hi-IN"/>
              </w:rPr>
              <w:t xml:space="preserve">  </w:t>
            </w:r>
            <w:r w:rsidRPr="00DD7CDE">
              <w:rPr>
                <w:rFonts w:eastAsia="Calibri" w:cstheme="minorHAnsi"/>
                <w:color w:val="000000"/>
                <w:kern w:val="1"/>
                <w:sz w:val="24"/>
                <w:szCs w:val="24"/>
                <w:lang w:eastAsia="zh-CN" w:bidi="hi-IN"/>
              </w:rPr>
              <w:t>As despesas alusivas aos exercícios financeiros seguintes serão imputadas à dotação consignada nos respectivos orçamentos, cujas Notas de Empenho serão emitidas quando os orçamentos estiverem publicados no Diário Oficial da União - DOU e disponibilizados no SIAFI.</w:t>
            </w:r>
          </w:p>
        </w:tc>
      </w:tr>
    </w:tbl>
    <w:p w14:paraId="678E9B50" w14:textId="77777777" w:rsidR="00FB6315" w:rsidRPr="00DD7CDE" w:rsidRDefault="00FB6315" w:rsidP="00FB6315">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tblGrid>
      <w:tr w:rsidR="0041729A" w:rsidRPr="00DD7CDE" w14:paraId="7CE30BE4" w14:textId="77777777" w:rsidTr="00CD2C80">
        <w:tc>
          <w:tcPr>
            <w:tcW w:w="9606" w:type="dxa"/>
            <w:shd w:val="clear" w:color="auto" w:fill="BFBFBF"/>
          </w:tcPr>
          <w:p w14:paraId="6B8C353B" w14:textId="77777777" w:rsidR="0041729A" w:rsidRPr="00DD7CDE" w:rsidRDefault="0041729A" w:rsidP="00FB6315">
            <w:pPr>
              <w:spacing w:after="0" w:line="240" w:lineRule="auto"/>
              <w:jc w:val="center"/>
              <w:rPr>
                <w:rFonts w:cstheme="minorHAnsi"/>
                <w:b/>
                <w:bCs/>
                <w:sz w:val="24"/>
                <w:szCs w:val="24"/>
              </w:rPr>
            </w:pPr>
            <w:r w:rsidRPr="00DD7CDE">
              <w:rPr>
                <w:rFonts w:cstheme="minorHAnsi"/>
                <w:b/>
                <w:bCs/>
                <w:sz w:val="24"/>
                <w:szCs w:val="24"/>
              </w:rPr>
              <w:t>VIGÊNCIA</w:t>
            </w:r>
          </w:p>
        </w:tc>
      </w:tr>
      <w:tr w:rsidR="0041729A" w:rsidRPr="00DD7CDE" w14:paraId="73BBA4D1" w14:textId="77777777" w:rsidTr="00CD2C80">
        <w:tc>
          <w:tcPr>
            <w:tcW w:w="9606" w:type="dxa"/>
            <w:shd w:val="clear" w:color="auto" w:fill="auto"/>
          </w:tcPr>
          <w:p w14:paraId="7AA36504" w14:textId="1A545C1F" w:rsidR="00F546A8" w:rsidRPr="00DD7CDE" w:rsidRDefault="00CD278C" w:rsidP="00C86C00">
            <w:pPr>
              <w:snapToGrid w:val="0"/>
              <w:jc w:val="both"/>
              <w:rPr>
                <w:rFonts w:cstheme="minorHAnsi"/>
                <w:color w:val="000000"/>
                <w:sz w:val="24"/>
                <w:szCs w:val="24"/>
              </w:rPr>
            </w:pPr>
            <w:r w:rsidRPr="00DD7CDE">
              <w:rPr>
                <w:rFonts w:cstheme="minorHAnsi"/>
                <w:color w:val="000000"/>
                <w:sz w:val="24"/>
                <w:szCs w:val="24"/>
              </w:rPr>
              <w:t xml:space="preserve">1. </w:t>
            </w:r>
            <w:r w:rsidR="00F546A8" w:rsidRPr="00DD7CDE">
              <w:rPr>
                <w:rFonts w:cstheme="minorHAnsi"/>
                <w:color w:val="000000"/>
                <w:sz w:val="24"/>
                <w:szCs w:val="24"/>
              </w:rPr>
              <w:t xml:space="preserve">O Contrato terá a vigência de 12 (doze) meses, </w:t>
            </w:r>
            <w:r w:rsidR="00E17A6E" w:rsidRPr="00DD7CDE">
              <w:rPr>
                <w:rFonts w:cstheme="minorHAnsi"/>
                <w:color w:val="000000"/>
                <w:sz w:val="24"/>
                <w:szCs w:val="24"/>
              </w:rPr>
              <w:t>contados da data de assinatura do contrato, podendo este prazo ser prorrogado, mediante Termos Aditivos, até o limite máximo de 60 (sessenta) meses, após a verificação de sua real necessidade e com vantagens para a EBC na sua continuidade, nos termos do art. 71, da Lei nº 13.303, de 2016 e do § 1º do art. 87 do Regulamento Interno de licitações e Contratos da EBC desde que</w:t>
            </w:r>
            <w:r w:rsidR="00F546A8" w:rsidRPr="00DD7CDE">
              <w:rPr>
                <w:rFonts w:cstheme="minorHAnsi"/>
                <w:color w:val="000000"/>
                <w:sz w:val="24"/>
                <w:szCs w:val="24"/>
              </w:rPr>
              <w:t>:</w:t>
            </w:r>
          </w:p>
          <w:p w14:paraId="3A09C7D1" w14:textId="69F4F681" w:rsidR="00F546A8" w:rsidRPr="00DD7CDE" w:rsidRDefault="00F546A8" w:rsidP="00C86C00">
            <w:pPr>
              <w:snapToGrid w:val="0"/>
              <w:ind w:firstLine="589"/>
              <w:jc w:val="both"/>
              <w:rPr>
                <w:rFonts w:cstheme="minorHAnsi"/>
                <w:color w:val="000000"/>
                <w:sz w:val="24"/>
                <w:szCs w:val="24"/>
              </w:rPr>
            </w:pPr>
            <w:r w:rsidRPr="00DD7CDE">
              <w:rPr>
                <w:rFonts w:cstheme="minorHAnsi"/>
                <w:color w:val="000000"/>
                <w:sz w:val="24"/>
                <w:szCs w:val="24"/>
              </w:rPr>
              <w:t>1.1.1. os serviços tenham sido prestados regularmente;</w:t>
            </w:r>
          </w:p>
          <w:p w14:paraId="4A97B5BB" w14:textId="238B7CA5" w:rsidR="00F546A8" w:rsidRPr="00DD7CDE" w:rsidRDefault="00F546A8" w:rsidP="00C86C00">
            <w:pPr>
              <w:snapToGrid w:val="0"/>
              <w:ind w:firstLine="589"/>
              <w:jc w:val="both"/>
              <w:rPr>
                <w:rFonts w:cstheme="minorHAnsi"/>
                <w:color w:val="000000"/>
                <w:sz w:val="24"/>
                <w:szCs w:val="24"/>
              </w:rPr>
            </w:pPr>
            <w:r w:rsidRPr="00DD7CDE">
              <w:rPr>
                <w:rFonts w:cstheme="minorHAnsi"/>
                <w:color w:val="000000"/>
                <w:sz w:val="24"/>
                <w:szCs w:val="24"/>
              </w:rPr>
              <w:t>1.1.2. a EBC mantenha interesse na realização dos serviços;</w:t>
            </w:r>
          </w:p>
          <w:p w14:paraId="09B94FFC" w14:textId="1FACCB18" w:rsidR="004608DE" w:rsidRPr="00DD7CDE" w:rsidRDefault="004608DE" w:rsidP="00C86C00">
            <w:pPr>
              <w:snapToGrid w:val="0"/>
              <w:ind w:firstLine="589"/>
              <w:jc w:val="both"/>
              <w:rPr>
                <w:rFonts w:cstheme="minorHAnsi"/>
                <w:color w:val="000000"/>
                <w:sz w:val="24"/>
                <w:szCs w:val="24"/>
              </w:rPr>
            </w:pPr>
            <w:r w:rsidRPr="00DD7CDE">
              <w:rPr>
                <w:rFonts w:cstheme="minorHAnsi"/>
                <w:color w:val="000000"/>
                <w:sz w:val="24"/>
                <w:szCs w:val="24"/>
              </w:rPr>
              <w:lastRenderedPageBreak/>
              <w:t>1.1.</w:t>
            </w:r>
            <w:r w:rsidR="00E17A6E" w:rsidRPr="00DD7CDE">
              <w:rPr>
                <w:rFonts w:cstheme="minorHAnsi"/>
                <w:color w:val="000000"/>
                <w:sz w:val="24"/>
                <w:szCs w:val="24"/>
              </w:rPr>
              <w:t>3</w:t>
            </w:r>
            <w:r w:rsidRPr="00DD7CDE">
              <w:rPr>
                <w:rFonts w:cstheme="minorHAnsi"/>
                <w:color w:val="000000"/>
                <w:sz w:val="24"/>
                <w:szCs w:val="24"/>
              </w:rPr>
              <w:t>. o preço do Contrato permaneça economicamente vantajoso à EBC.</w:t>
            </w:r>
          </w:p>
          <w:p w14:paraId="1E6FE2DF" w14:textId="23AD88D9" w:rsidR="00C86C00" w:rsidRPr="00C86C00" w:rsidRDefault="00C86C00" w:rsidP="00C86C00">
            <w:pPr>
              <w:snapToGrid w:val="0"/>
              <w:ind w:left="596"/>
              <w:jc w:val="both"/>
              <w:rPr>
                <w:rFonts w:cstheme="minorHAnsi"/>
                <w:color w:val="000000"/>
                <w:sz w:val="24"/>
                <w:szCs w:val="24"/>
              </w:rPr>
            </w:pPr>
            <w:r w:rsidRPr="00C86C00">
              <w:rPr>
                <w:rFonts w:cstheme="minorHAnsi"/>
                <w:color w:val="000000"/>
                <w:sz w:val="24"/>
                <w:szCs w:val="24"/>
              </w:rPr>
              <w:t>1.</w:t>
            </w:r>
            <w:r w:rsidRPr="00DD7CDE">
              <w:rPr>
                <w:rFonts w:cstheme="minorHAnsi"/>
                <w:color w:val="000000"/>
                <w:sz w:val="24"/>
                <w:szCs w:val="24"/>
              </w:rPr>
              <w:t>1.</w:t>
            </w:r>
            <w:r w:rsidRPr="00C86C00">
              <w:rPr>
                <w:rFonts w:cstheme="minorHAnsi"/>
                <w:color w:val="000000"/>
                <w:sz w:val="24"/>
                <w:szCs w:val="24"/>
              </w:rPr>
              <w:t>3.1. Para fins de comprovação da vantajosidade econômica para prorrogação do Contrato deverá ser realizada pesquisa de preços.</w:t>
            </w:r>
          </w:p>
          <w:p w14:paraId="72A4D275" w14:textId="49A326B1" w:rsidR="00C86C00" w:rsidRPr="00C86C00" w:rsidRDefault="00C86C00" w:rsidP="00C86C00">
            <w:pPr>
              <w:snapToGrid w:val="0"/>
              <w:ind w:left="596"/>
              <w:jc w:val="both"/>
              <w:rPr>
                <w:rFonts w:cstheme="minorHAnsi"/>
                <w:color w:val="000000"/>
                <w:sz w:val="24"/>
                <w:szCs w:val="24"/>
              </w:rPr>
            </w:pPr>
            <w:r w:rsidRPr="00C86C00">
              <w:rPr>
                <w:rFonts w:cstheme="minorHAnsi"/>
                <w:color w:val="000000"/>
                <w:sz w:val="24"/>
                <w:szCs w:val="24"/>
              </w:rPr>
              <w:t>1.</w:t>
            </w:r>
            <w:r w:rsidRPr="00DD7CDE">
              <w:rPr>
                <w:rFonts w:cstheme="minorHAnsi"/>
                <w:color w:val="000000"/>
                <w:sz w:val="24"/>
                <w:szCs w:val="24"/>
              </w:rPr>
              <w:t>1.</w:t>
            </w:r>
            <w:r w:rsidRPr="00C86C00">
              <w:rPr>
                <w:rFonts w:cstheme="minorHAnsi"/>
                <w:color w:val="000000"/>
                <w:sz w:val="24"/>
                <w:szCs w:val="24"/>
              </w:rPr>
              <w:t>3.2. A pesquisa de preços poderá ser dispensada nos casos em que exista manifestação técnica motivada do fiscal do contrato no sentido de que o índice de reajuste adotado neste Termo de Referência acompanha a variação dos preços do objeto contratado.</w:t>
            </w:r>
          </w:p>
          <w:p w14:paraId="5B1F1B50" w14:textId="6C6E27C7" w:rsidR="00C86C00" w:rsidRPr="00C86C00" w:rsidRDefault="00C86C00" w:rsidP="00C86C00">
            <w:pPr>
              <w:snapToGrid w:val="0"/>
              <w:ind w:left="596"/>
              <w:jc w:val="both"/>
              <w:rPr>
                <w:rFonts w:cstheme="minorHAnsi"/>
                <w:color w:val="000000"/>
                <w:sz w:val="24"/>
                <w:szCs w:val="24"/>
              </w:rPr>
            </w:pPr>
            <w:r w:rsidRPr="00C86C00">
              <w:rPr>
                <w:rFonts w:cstheme="minorHAnsi"/>
                <w:color w:val="000000"/>
                <w:sz w:val="24"/>
                <w:szCs w:val="24"/>
              </w:rPr>
              <w:t>1.</w:t>
            </w:r>
            <w:r w:rsidRPr="00DD7CDE">
              <w:rPr>
                <w:rFonts w:cstheme="minorHAnsi"/>
                <w:color w:val="000000"/>
                <w:sz w:val="24"/>
                <w:szCs w:val="24"/>
              </w:rPr>
              <w:t>1.</w:t>
            </w:r>
            <w:r w:rsidRPr="00C86C00">
              <w:rPr>
                <w:rFonts w:cstheme="minorHAnsi"/>
                <w:color w:val="000000"/>
                <w:sz w:val="24"/>
                <w:szCs w:val="24"/>
              </w:rPr>
              <w:t>3.3. Não sendo tecnicamente possível atestar que a variação dos preços do objeto contratado acompanha a variação do índice de reajuste estabelecido neste Termo de Referência, será obrigatória a realização de pesquisa de preços para fins de prorrogação.</w:t>
            </w:r>
          </w:p>
          <w:p w14:paraId="4DC11925" w14:textId="3FA7B76F" w:rsidR="00C86C00" w:rsidRPr="00C86C00" w:rsidRDefault="00C86C00" w:rsidP="00C86C00">
            <w:pPr>
              <w:snapToGrid w:val="0"/>
              <w:ind w:firstLine="589"/>
              <w:jc w:val="both"/>
              <w:rPr>
                <w:rFonts w:cstheme="minorHAnsi"/>
                <w:color w:val="000000"/>
                <w:sz w:val="24"/>
                <w:szCs w:val="24"/>
              </w:rPr>
            </w:pPr>
            <w:r w:rsidRPr="00C86C00">
              <w:rPr>
                <w:rFonts w:cstheme="minorHAnsi"/>
                <w:color w:val="000000"/>
                <w:sz w:val="24"/>
                <w:szCs w:val="24"/>
              </w:rPr>
              <w:t>1.4. O Licitante Vencedor manifeste expressamente interesse na prorrogação.</w:t>
            </w:r>
          </w:p>
          <w:p w14:paraId="70207EF4" w14:textId="27B93D70" w:rsidR="00C86C00" w:rsidRPr="00C86C00" w:rsidRDefault="00C86C00" w:rsidP="00C86C00">
            <w:pPr>
              <w:snapToGrid w:val="0"/>
              <w:ind w:left="596"/>
              <w:jc w:val="both"/>
              <w:rPr>
                <w:rFonts w:cstheme="minorHAnsi"/>
                <w:color w:val="000000"/>
                <w:sz w:val="24"/>
                <w:szCs w:val="24"/>
              </w:rPr>
            </w:pPr>
            <w:r w:rsidRPr="00C86C00">
              <w:rPr>
                <w:rFonts w:cstheme="minorHAnsi"/>
                <w:color w:val="000000"/>
                <w:sz w:val="24"/>
                <w:szCs w:val="24"/>
              </w:rPr>
              <w:t>1.4.1 Caso não tenha interesse na prorrogação, o Licitante Vencedor deverá manifestar-se com antecedência mínima de 06 (seis) meses.</w:t>
            </w:r>
          </w:p>
          <w:p w14:paraId="5DFDE653" w14:textId="63E8B80E" w:rsidR="00C86C00" w:rsidRPr="00C86C00" w:rsidRDefault="00C86C00" w:rsidP="00C86C00">
            <w:pPr>
              <w:snapToGrid w:val="0"/>
              <w:jc w:val="both"/>
              <w:rPr>
                <w:rFonts w:cstheme="minorHAnsi"/>
                <w:color w:val="000000"/>
                <w:sz w:val="24"/>
                <w:szCs w:val="24"/>
              </w:rPr>
            </w:pPr>
            <w:r w:rsidRPr="00C86C00">
              <w:rPr>
                <w:rFonts w:cstheme="minorHAnsi"/>
                <w:color w:val="000000"/>
                <w:sz w:val="24"/>
                <w:szCs w:val="24"/>
              </w:rPr>
              <w:t>2. A EBC poderá, nas mesmas condições contratuais e por acordo com o Licitante Vencedor, proceder a acréscimos ou supressões, até o limite de 25% (vinte e cinco por cento), do preço inicial atualizado, de acordo com a necessidade da EBC, conforme disposto no art. 95 do RILC da EBC.</w:t>
            </w:r>
          </w:p>
          <w:p w14:paraId="444059A3" w14:textId="29DD2EF5" w:rsidR="00B22BE1" w:rsidRPr="00DD7CDE" w:rsidRDefault="00C86C00" w:rsidP="00C86C00">
            <w:pPr>
              <w:snapToGrid w:val="0"/>
              <w:jc w:val="both"/>
              <w:rPr>
                <w:rFonts w:cstheme="minorHAnsi"/>
                <w:color w:val="000000"/>
                <w:sz w:val="24"/>
                <w:szCs w:val="24"/>
              </w:rPr>
            </w:pPr>
            <w:r w:rsidRPr="00DD7CDE">
              <w:rPr>
                <w:rFonts w:cstheme="minorHAnsi"/>
                <w:color w:val="000000"/>
                <w:sz w:val="24"/>
                <w:szCs w:val="24"/>
              </w:rPr>
              <w:t>3. O contrato poderá ser rescindo unilateralmente, por ato escrito de qualquer uma das partes, com antecedência mínima de 06 (seis) meses de antecedência da data pretendida para rescisão, nos termos do art. 110, § 2° do Regulamento Interno de Licitações e Contratos da EBC.</w:t>
            </w:r>
            <w:r w:rsidR="00F546A8" w:rsidRPr="00DD7CDE">
              <w:rPr>
                <w:rFonts w:cstheme="minorHAnsi"/>
                <w:color w:val="000000"/>
                <w:sz w:val="24"/>
                <w:szCs w:val="24"/>
              </w:rPr>
              <w:t xml:space="preserve"> </w:t>
            </w:r>
          </w:p>
        </w:tc>
      </w:tr>
    </w:tbl>
    <w:p w14:paraId="03FA574F" w14:textId="77777777" w:rsidR="00FB6315" w:rsidRPr="00DD7CDE" w:rsidRDefault="00FB6315" w:rsidP="00FB6315">
      <w:pPr>
        <w:spacing w:after="0" w:line="240" w:lineRule="auto"/>
        <w:ind w:firstLine="567"/>
        <w:jc w:val="both"/>
        <w:rPr>
          <w:rFonts w:cstheme="minorHAnsi"/>
          <w:sz w:val="24"/>
          <w:szCs w:val="24"/>
        </w:rPr>
      </w:pPr>
    </w:p>
    <w:p w14:paraId="50F8CF26" w14:textId="16D85324" w:rsidR="0041729A" w:rsidRPr="00DD7CDE" w:rsidRDefault="0041729A" w:rsidP="00FB6315">
      <w:pPr>
        <w:spacing w:after="0" w:line="240" w:lineRule="auto"/>
        <w:ind w:firstLine="567"/>
        <w:jc w:val="both"/>
        <w:rPr>
          <w:rFonts w:cstheme="minorHAnsi"/>
          <w:sz w:val="24"/>
          <w:szCs w:val="24"/>
        </w:rPr>
      </w:pPr>
      <w:r w:rsidRPr="00DD7CDE">
        <w:rPr>
          <w:rFonts w:cstheme="minorHAnsi"/>
          <w:sz w:val="24"/>
          <w:szCs w:val="24"/>
        </w:rPr>
        <w:t xml:space="preserve">As partes qualificadas no </w:t>
      </w:r>
      <w:r w:rsidRPr="00DD7CDE">
        <w:rPr>
          <w:rFonts w:cstheme="minorHAnsi"/>
          <w:b/>
          <w:bCs/>
          <w:sz w:val="24"/>
          <w:szCs w:val="24"/>
        </w:rPr>
        <w:t>QUADRO RESUMO</w:t>
      </w:r>
      <w:r w:rsidRPr="00DD7CDE">
        <w:rPr>
          <w:rFonts w:cstheme="minorHAnsi"/>
          <w:sz w:val="24"/>
          <w:szCs w:val="24"/>
        </w:rPr>
        <w:t xml:space="preserve"> celebram o presente </w:t>
      </w:r>
      <w:r w:rsidRPr="00DD7CDE">
        <w:rPr>
          <w:rFonts w:cstheme="minorHAnsi"/>
          <w:b/>
          <w:bCs/>
          <w:sz w:val="24"/>
          <w:szCs w:val="24"/>
        </w:rPr>
        <w:t>TERMO DE CONTRATO</w:t>
      </w:r>
      <w:r w:rsidRPr="00DD7CDE">
        <w:rPr>
          <w:rFonts w:cstheme="minorHAnsi"/>
          <w:sz w:val="24"/>
          <w:szCs w:val="24"/>
        </w:rPr>
        <w:t>, mediante as seguintes Cláusulas e condições:</w:t>
      </w:r>
    </w:p>
    <w:p w14:paraId="766B46EE" w14:textId="77777777" w:rsidR="00FB6315" w:rsidRPr="00DD7CDE" w:rsidRDefault="00FB6315" w:rsidP="00FB6315">
      <w:pPr>
        <w:spacing w:after="0" w:line="240" w:lineRule="auto"/>
        <w:ind w:firstLine="567"/>
        <w:jc w:val="both"/>
        <w:rPr>
          <w:rFonts w:cstheme="minorHAnsi"/>
          <w:sz w:val="24"/>
          <w:szCs w:val="24"/>
        </w:rPr>
      </w:pPr>
    </w:p>
    <w:p w14:paraId="66D13BA7" w14:textId="77777777" w:rsidR="0041729A" w:rsidRPr="00DD7CDE" w:rsidRDefault="0041729A" w:rsidP="00FB6315">
      <w:pPr>
        <w:spacing w:after="0" w:line="240" w:lineRule="auto"/>
        <w:jc w:val="both"/>
        <w:rPr>
          <w:rFonts w:cstheme="minorHAnsi"/>
          <w:b/>
          <w:bCs/>
          <w:sz w:val="24"/>
          <w:szCs w:val="24"/>
          <w:u w:val="single"/>
        </w:rPr>
      </w:pPr>
      <w:r w:rsidRPr="00DD7CDE">
        <w:rPr>
          <w:rFonts w:cstheme="minorHAnsi"/>
          <w:b/>
          <w:bCs/>
          <w:sz w:val="24"/>
          <w:szCs w:val="24"/>
          <w:u w:val="single"/>
        </w:rPr>
        <w:t>CLÁUSULA PRIMEIRA: DO OBJETO</w:t>
      </w:r>
    </w:p>
    <w:p w14:paraId="1AF82F18" w14:textId="77777777" w:rsidR="00FB6315" w:rsidRPr="00DD7CDE" w:rsidRDefault="00FB6315" w:rsidP="00FB6315">
      <w:pPr>
        <w:spacing w:after="0" w:line="240" w:lineRule="auto"/>
        <w:jc w:val="both"/>
        <w:rPr>
          <w:rFonts w:cstheme="minorHAnsi"/>
          <w:b/>
          <w:bCs/>
          <w:sz w:val="24"/>
          <w:szCs w:val="24"/>
          <w:u w:val="single"/>
        </w:rPr>
      </w:pPr>
    </w:p>
    <w:p w14:paraId="526E5811" w14:textId="35EBE5BC" w:rsidR="0041729A" w:rsidRPr="00DD7CDE" w:rsidRDefault="00080C39" w:rsidP="00FB6315">
      <w:pPr>
        <w:pStyle w:val="PargrafodaLista"/>
        <w:numPr>
          <w:ilvl w:val="1"/>
          <w:numId w:val="4"/>
        </w:numPr>
        <w:spacing w:after="0" w:line="240" w:lineRule="auto"/>
        <w:ind w:left="-142" w:firstLine="851"/>
        <w:jc w:val="both"/>
        <w:rPr>
          <w:rFonts w:cstheme="minorHAnsi"/>
          <w:sz w:val="24"/>
          <w:szCs w:val="24"/>
        </w:rPr>
      </w:pPr>
      <w:bookmarkStart w:id="3" w:name="_Hlk15997199"/>
      <w:r w:rsidRPr="00DD7CDE">
        <w:rPr>
          <w:rFonts w:eastAsia="Lucida Sans Unicode" w:cstheme="minorHAnsi"/>
          <w:spacing w:val="-3"/>
          <w:kern w:val="1"/>
          <w:sz w:val="24"/>
          <w:szCs w:val="24"/>
          <w:lang w:eastAsia="zh-CN" w:bidi="hi-IN"/>
        </w:rPr>
        <w:t xml:space="preserve">O objeto do presente Termo de Contrato é a prestação de serviços do objeto discriminado no </w:t>
      </w:r>
      <w:r w:rsidRPr="00DD7CDE">
        <w:rPr>
          <w:rFonts w:eastAsia="Lucida Sans Unicode" w:cstheme="minorHAnsi"/>
          <w:b/>
          <w:spacing w:val="-3"/>
          <w:kern w:val="1"/>
          <w:sz w:val="24"/>
          <w:szCs w:val="24"/>
          <w:lang w:eastAsia="zh-CN" w:bidi="hi-IN"/>
        </w:rPr>
        <w:t>QUADRO RESUMO</w:t>
      </w:r>
      <w:r w:rsidRPr="00DD7CDE">
        <w:rPr>
          <w:rFonts w:eastAsia="Lucida Sans Unicode" w:cstheme="minorHAnsi"/>
          <w:spacing w:val="-3"/>
          <w:kern w:val="1"/>
          <w:sz w:val="24"/>
          <w:szCs w:val="24"/>
          <w:lang w:eastAsia="zh-CN" w:bidi="hi-IN"/>
        </w:rPr>
        <w:t xml:space="preserve">, conforme especificações e quantitativos estabelecidos no </w:t>
      </w:r>
      <w:r w:rsidRPr="00DD7CDE">
        <w:rPr>
          <w:rFonts w:eastAsia="Lucida Sans Unicode" w:cstheme="minorHAnsi"/>
          <w:b/>
          <w:bCs/>
          <w:spacing w:val="-3"/>
          <w:kern w:val="1"/>
          <w:sz w:val="24"/>
          <w:szCs w:val="24"/>
          <w:lang w:eastAsia="zh-CN" w:bidi="hi-IN"/>
        </w:rPr>
        <w:t>Tópico A</w:t>
      </w:r>
      <w:r w:rsidRPr="00DD7CDE">
        <w:rPr>
          <w:rFonts w:eastAsia="Lucida Sans Unicode" w:cstheme="minorHAnsi"/>
          <w:spacing w:val="-3"/>
          <w:kern w:val="1"/>
          <w:sz w:val="24"/>
          <w:szCs w:val="24"/>
          <w:lang w:eastAsia="zh-CN" w:bidi="hi-IN"/>
        </w:rPr>
        <w:t xml:space="preserve"> </w:t>
      </w:r>
      <w:r w:rsidR="00C86C00" w:rsidRPr="00DD7CDE">
        <w:rPr>
          <w:rFonts w:eastAsia="Lucida Sans Unicode" w:cstheme="minorHAnsi"/>
          <w:spacing w:val="-3"/>
          <w:kern w:val="1"/>
          <w:sz w:val="24"/>
          <w:szCs w:val="24"/>
          <w:lang w:eastAsia="zh-CN" w:bidi="hi-IN"/>
        </w:rPr>
        <w:t xml:space="preserve">e </w:t>
      </w:r>
      <w:r w:rsidR="00C86C00" w:rsidRPr="00DD7CDE">
        <w:rPr>
          <w:rFonts w:eastAsia="Lucida Sans Unicode" w:cstheme="minorHAnsi"/>
          <w:b/>
          <w:bCs/>
          <w:spacing w:val="-3"/>
          <w:kern w:val="1"/>
          <w:sz w:val="24"/>
          <w:szCs w:val="24"/>
          <w:lang w:eastAsia="zh-CN" w:bidi="hi-IN"/>
        </w:rPr>
        <w:t>Encarte I</w:t>
      </w:r>
      <w:r w:rsidR="00C86C00" w:rsidRPr="00DD7CDE">
        <w:rPr>
          <w:rFonts w:eastAsia="Lucida Sans Unicode" w:cstheme="minorHAnsi"/>
          <w:spacing w:val="-3"/>
          <w:kern w:val="1"/>
          <w:sz w:val="24"/>
          <w:szCs w:val="24"/>
          <w:lang w:eastAsia="zh-CN" w:bidi="hi-IN"/>
        </w:rPr>
        <w:t xml:space="preserve"> </w:t>
      </w:r>
      <w:r w:rsidRPr="00DD7CDE">
        <w:rPr>
          <w:rFonts w:eastAsia="Lucida Sans Unicode" w:cstheme="minorHAnsi"/>
          <w:spacing w:val="-3"/>
          <w:kern w:val="1"/>
          <w:sz w:val="24"/>
          <w:szCs w:val="24"/>
          <w:lang w:eastAsia="zh-CN" w:bidi="hi-IN"/>
        </w:rPr>
        <w:t>do Termo de Referência</w:t>
      </w:r>
      <w:r w:rsidR="0041729A" w:rsidRPr="00DD7CDE">
        <w:rPr>
          <w:rFonts w:cstheme="minorHAnsi"/>
          <w:sz w:val="24"/>
          <w:szCs w:val="24"/>
        </w:rPr>
        <w:t xml:space="preserve">. </w:t>
      </w:r>
    </w:p>
    <w:p w14:paraId="535678A8" w14:textId="77777777" w:rsidR="00FB6315" w:rsidRPr="00DD7CDE" w:rsidRDefault="00FB6315" w:rsidP="00FB6315">
      <w:pPr>
        <w:pStyle w:val="PargrafodaLista"/>
        <w:spacing w:after="0" w:line="240" w:lineRule="auto"/>
        <w:ind w:left="709"/>
        <w:jc w:val="both"/>
        <w:rPr>
          <w:rFonts w:cstheme="minorHAnsi"/>
          <w:sz w:val="24"/>
          <w:szCs w:val="24"/>
        </w:rPr>
      </w:pPr>
    </w:p>
    <w:bookmarkEnd w:id="3"/>
    <w:p w14:paraId="0FD4D798" w14:textId="77777777" w:rsidR="0041729A" w:rsidRPr="00DD7CDE" w:rsidRDefault="0041729A" w:rsidP="00FB6315">
      <w:pPr>
        <w:spacing w:after="0" w:line="240" w:lineRule="auto"/>
        <w:jc w:val="both"/>
        <w:rPr>
          <w:rFonts w:cstheme="minorHAnsi"/>
          <w:b/>
          <w:bCs/>
          <w:sz w:val="24"/>
          <w:szCs w:val="24"/>
          <w:u w:val="single"/>
        </w:rPr>
      </w:pPr>
      <w:r w:rsidRPr="00DD7CDE">
        <w:rPr>
          <w:rFonts w:cstheme="minorHAnsi"/>
          <w:b/>
          <w:bCs/>
          <w:sz w:val="24"/>
          <w:szCs w:val="24"/>
          <w:u w:val="single"/>
        </w:rPr>
        <w:lastRenderedPageBreak/>
        <w:t>CLÁUSULA SEGUNDA: DO FUNDAMENTO LEGAL</w:t>
      </w:r>
    </w:p>
    <w:p w14:paraId="58D60B81" w14:textId="77777777" w:rsidR="00FB6315" w:rsidRPr="00DD7CDE" w:rsidRDefault="00FB6315" w:rsidP="00FB6315">
      <w:pPr>
        <w:spacing w:after="0" w:line="240" w:lineRule="auto"/>
        <w:jc w:val="both"/>
        <w:rPr>
          <w:rFonts w:cstheme="minorHAnsi"/>
          <w:b/>
          <w:bCs/>
          <w:sz w:val="24"/>
          <w:szCs w:val="24"/>
          <w:u w:val="single"/>
        </w:rPr>
      </w:pPr>
    </w:p>
    <w:p w14:paraId="370F878A" w14:textId="77777777" w:rsidR="0041729A" w:rsidRPr="00DD7CDE" w:rsidRDefault="0041729A" w:rsidP="00FB6315">
      <w:pPr>
        <w:spacing w:after="0" w:line="240" w:lineRule="auto"/>
        <w:ind w:firstLine="709"/>
        <w:jc w:val="both"/>
        <w:rPr>
          <w:rFonts w:cstheme="minorHAnsi"/>
          <w:sz w:val="24"/>
          <w:szCs w:val="24"/>
        </w:rPr>
      </w:pPr>
      <w:r w:rsidRPr="00DD7CDE">
        <w:rPr>
          <w:rFonts w:cstheme="minorHAnsi"/>
          <w:b/>
          <w:bCs/>
          <w:sz w:val="24"/>
          <w:szCs w:val="24"/>
        </w:rPr>
        <w:t>2.1.</w:t>
      </w:r>
      <w:r w:rsidRPr="00DD7CDE">
        <w:rPr>
          <w:rFonts w:cstheme="minorHAnsi"/>
          <w:sz w:val="24"/>
          <w:szCs w:val="24"/>
        </w:rPr>
        <w:t xml:space="preserve"> A presente contratação encontra fundamento na legislação prevista </w:t>
      </w:r>
      <w:r w:rsidRPr="00DD7CDE">
        <w:rPr>
          <w:rFonts w:cstheme="minorHAnsi"/>
          <w:b/>
          <w:bCs/>
          <w:sz w:val="24"/>
          <w:szCs w:val="24"/>
        </w:rPr>
        <w:t>Tópico D</w:t>
      </w:r>
      <w:r w:rsidRPr="00DD7CDE">
        <w:rPr>
          <w:rFonts w:cstheme="minorHAnsi"/>
          <w:sz w:val="24"/>
          <w:szCs w:val="24"/>
        </w:rPr>
        <w:t xml:space="preserve"> do Termo de Referência. </w:t>
      </w:r>
    </w:p>
    <w:p w14:paraId="06E18AAA" w14:textId="77777777" w:rsidR="00D353E6" w:rsidRPr="00DD7CDE" w:rsidRDefault="00D353E6" w:rsidP="00FB6315">
      <w:pPr>
        <w:spacing w:after="0" w:line="240" w:lineRule="auto"/>
        <w:ind w:firstLine="709"/>
        <w:jc w:val="both"/>
        <w:rPr>
          <w:rFonts w:cstheme="minorHAnsi"/>
          <w:sz w:val="24"/>
          <w:szCs w:val="24"/>
        </w:rPr>
      </w:pPr>
    </w:p>
    <w:p w14:paraId="5C939D20" w14:textId="77777777" w:rsidR="0041729A" w:rsidRPr="00DD7CDE" w:rsidRDefault="0041729A" w:rsidP="00FB6315">
      <w:pPr>
        <w:spacing w:after="0" w:line="240" w:lineRule="auto"/>
        <w:ind w:firstLine="709"/>
        <w:jc w:val="both"/>
        <w:rPr>
          <w:rFonts w:cstheme="minorHAnsi"/>
          <w:b/>
          <w:bCs/>
          <w:sz w:val="24"/>
          <w:szCs w:val="24"/>
        </w:rPr>
      </w:pPr>
      <w:r w:rsidRPr="00DD7CDE">
        <w:rPr>
          <w:rFonts w:cstheme="minorHAnsi"/>
          <w:b/>
          <w:bCs/>
          <w:sz w:val="24"/>
          <w:szCs w:val="24"/>
        </w:rPr>
        <w:t>2.2</w:t>
      </w:r>
      <w:r w:rsidRPr="00DD7CDE">
        <w:rPr>
          <w:rFonts w:cstheme="minorHAnsi"/>
          <w:sz w:val="24"/>
          <w:szCs w:val="24"/>
        </w:rPr>
        <w:t xml:space="preserve">. Por meio do presente instrumento a </w:t>
      </w:r>
      <w:r w:rsidRPr="00DD7CDE">
        <w:rPr>
          <w:rFonts w:cstheme="minorHAnsi"/>
          <w:b/>
          <w:bCs/>
          <w:sz w:val="24"/>
          <w:szCs w:val="24"/>
        </w:rPr>
        <w:t>CONTRATADA</w:t>
      </w:r>
      <w:r w:rsidRPr="00DD7CDE">
        <w:rPr>
          <w:rFonts w:cstheme="minorHAnsi"/>
          <w:sz w:val="24"/>
          <w:szCs w:val="24"/>
        </w:rPr>
        <w:t xml:space="preserve"> declara que tem pleno conhecimento e concorda expressa e integralmente com os termos e condições estabelecidos no art. 21, § 5º, do Regulamento Interno de Licitações e Contratos da </w:t>
      </w:r>
      <w:r w:rsidRPr="00DD7CDE">
        <w:rPr>
          <w:rFonts w:cstheme="minorHAnsi"/>
          <w:b/>
          <w:bCs/>
          <w:sz w:val="24"/>
          <w:szCs w:val="24"/>
        </w:rPr>
        <w:t>CONTRATANTE.</w:t>
      </w:r>
    </w:p>
    <w:p w14:paraId="5EBC8EB2" w14:textId="77777777" w:rsidR="00FB6315" w:rsidRPr="00DD7CDE" w:rsidRDefault="00FB6315" w:rsidP="00FB6315">
      <w:pPr>
        <w:spacing w:after="0" w:line="240" w:lineRule="auto"/>
        <w:ind w:firstLine="709"/>
        <w:jc w:val="both"/>
        <w:rPr>
          <w:rFonts w:cstheme="minorHAnsi"/>
          <w:sz w:val="24"/>
          <w:szCs w:val="24"/>
          <w:highlight w:val="yellow"/>
        </w:rPr>
      </w:pPr>
    </w:p>
    <w:p w14:paraId="5FDCF9FC" w14:textId="58DD4F8F" w:rsidR="0041729A" w:rsidRPr="00DD7CDE" w:rsidRDefault="0041729A" w:rsidP="00FB6315">
      <w:pPr>
        <w:spacing w:after="0" w:line="240" w:lineRule="auto"/>
        <w:jc w:val="both"/>
        <w:rPr>
          <w:rFonts w:cstheme="minorHAnsi"/>
          <w:b/>
          <w:bCs/>
          <w:sz w:val="24"/>
          <w:szCs w:val="24"/>
          <w:u w:val="single"/>
        </w:rPr>
      </w:pPr>
      <w:r w:rsidRPr="00DD7CDE">
        <w:rPr>
          <w:rFonts w:cstheme="minorHAnsi"/>
          <w:b/>
          <w:bCs/>
          <w:sz w:val="24"/>
          <w:szCs w:val="24"/>
          <w:u w:val="single"/>
        </w:rPr>
        <w:t xml:space="preserve">CLÁUSULA TERCEIRA: </w:t>
      </w:r>
      <w:r w:rsidR="004C2514" w:rsidRPr="00DD7CDE">
        <w:rPr>
          <w:rFonts w:cstheme="minorHAnsi"/>
          <w:b/>
          <w:bCs/>
          <w:sz w:val="24"/>
          <w:szCs w:val="24"/>
          <w:u w:val="single"/>
        </w:rPr>
        <w:t>REGIME</w:t>
      </w:r>
      <w:r w:rsidRPr="00DD7CDE">
        <w:rPr>
          <w:rFonts w:cstheme="minorHAnsi"/>
          <w:b/>
          <w:bCs/>
          <w:sz w:val="24"/>
          <w:szCs w:val="24"/>
          <w:u w:val="single"/>
        </w:rPr>
        <w:t xml:space="preserve"> DE EXECUÇÃO</w:t>
      </w:r>
    </w:p>
    <w:p w14:paraId="60D6A04C" w14:textId="77777777" w:rsidR="00FB6315" w:rsidRPr="00DD7CDE" w:rsidRDefault="00FB6315" w:rsidP="00FB6315">
      <w:pPr>
        <w:spacing w:after="0" w:line="240" w:lineRule="auto"/>
        <w:jc w:val="both"/>
        <w:rPr>
          <w:rFonts w:cstheme="minorHAnsi"/>
          <w:b/>
          <w:bCs/>
          <w:sz w:val="24"/>
          <w:szCs w:val="24"/>
          <w:u w:val="single"/>
        </w:rPr>
      </w:pPr>
    </w:p>
    <w:p w14:paraId="6D74D5B6" w14:textId="6ECBA31F" w:rsidR="00FB6315" w:rsidRPr="00DD7CDE" w:rsidRDefault="0041729A" w:rsidP="00FB6315">
      <w:pPr>
        <w:spacing w:after="0" w:line="240" w:lineRule="auto"/>
        <w:ind w:firstLine="709"/>
        <w:jc w:val="both"/>
        <w:rPr>
          <w:rFonts w:eastAsia="Lucida Sans Unicode" w:cstheme="minorHAnsi"/>
          <w:bCs/>
          <w:kern w:val="1"/>
          <w:sz w:val="24"/>
          <w:szCs w:val="24"/>
          <w:lang w:eastAsia="zh-CN" w:bidi="hi-IN"/>
        </w:rPr>
      </w:pPr>
      <w:r w:rsidRPr="00DD7CDE">
        <w:rPr>
          <w:rFonts w:cstheme="minorHAnsi"/>
          <w:b/>
          <w:bCs/>
          <w:sz w:val="24"/>
          <w:szCs w:val="24"/>
        </w:rPr>
        <w:t>3.1.</w:t>
      </w:r>
      <w:r w:rsidRPr="00DD7CDE">
        <w:rPr>
          <w:rFonts w:cstheme="minorHAnsi"/>
          <w:sz w:val="24"/>
          <w:szCs w:val="24"/>
        </w:rPr>
        <w:t xml:space="preserve"> </w:t>
      </w:r>
      <w:r w:rsidR="00653487" w:rsidRPr="00DD7CDE">
        <w:rPr>
          <w:rFonts w:eastAsia="Lucida Sans Unicode" w:cstheme="minorHAnsi"/>
          <w:kern w:val="1"/>
          <w:sz w:val="24"/>
          <w:szCs w:val="24"/>
          <w:lang w:eastAsia="zh-CN" w:bidi="hi-IN"/>
        </w:rPr>
        <w:t xml:space="preserve">Os serviços serão executados de acordo com as instruções contidas no </w:t>
      </w:r>
      <w:r w:rsidR="00653487" w:rsidRPr="00DD7CDE">
        <w:rPr>
          <w:rFonts w:eastAsia="Lucida Sans Unicode" w:cstheme="minorHAnsi"/>
          <w:b/>
          <w:bCs/>
          <w:kern w:val="1"/>
          <w:sz w:val="24"/>
          <w:szCs w:val="24"/>
          <w:lang w:eastAsia="zh-CN" w:bidi="hi-IN"/>
        </w:rPr>
        <w:t xml:space="preserve">Tópico E </w:t>
      </w:r>
      <w:r w:rsidR="00653487" w:rsidRPr="00DD7CDE">
        <w:rPr>
          <w:rFonts w:eastAsia="Lucida Sans Unicode" w:cstheme="minorHAnsi"/>
          <w:kern w:val="1"/>
          <w:sz w:val="24"/>
          <w:szCs w:val="24"/>
          <w:lang w:eastAsia="zh-CN" w:bidi="hi-IN"/>
        </w:rPr>
        <w:t>do</w:t>
      </w:r>
      <w:r w:rsidR="00653487" w:rsidRPr="00DD7CDE">
        <w:rPr>
          <w:rFonts w:eastAsia="Lucida Sans Unicode" w:cstheme="minorHAnsi"/>
          <w:bCs/>
          <w:kern w:val="1"/>
          <w:sz w:val="24"/>
          <w:szCs w:val="24"/>
          <w:lang w:eastAsia="zh-CN" w:bidi="hi-IN"/>
        </w:rPr>
        <w:t xml:space="preserve"> Termo de Referência, Anexo I do Edital</w:t>
      </w:r>
      <w:r w:rsidR="00CD278C" w:rsidRPr="00DD7CDE">
        <w:rPr>
          <w:rFonts w:eastAsia="Lucida Sans Unicode" w:cstheme="minorHAnsi"/>
          <w:bCs/>
          <w:kern w:val="1"/>
          <w:sz w:val="24"/>
          <w:szCs w:val="24"/>
          <w:lang w:eastAsia="zh-CN" w:bidi="hi-IN"/>
        </w:rPr>
        <w:t>.</w:t>
      </w:r>
    </w:p>
    <w:p w14:paraId="5E12692B" w14:textId="77777777" w:rsidR="00653487" w:rsidRPr="00DD7CDE" w:rsidRDefault="00653487" w:rsidP="00FB6315">
      <w:pPr>
        <w:spacing w:after="0" w:line="240" w:lineRule="auto"/>
        <w:ind w:firstLine="709"/>
        <w:jc w:val="both"/>
        <w:rPr>
          <w:rFonts w:cstheme="minorHAnsi"/>
          <w:sz w:val="24"/>
          <w:szCs w:val="24"/>
        </w:rPr>
      </w:pPr>
    </w:p>
    <w:p w14:paraId="76EC6DE9" w14:textId="77777777" w:rsidR="0041729A" w:rsidRPr="00DD7CDE" w:rsidRDefault="0041729A" w:rsidP="00FB6315">
      <w:pPr>
        <w:spacing w:after="0" w:line="240" w:lineRule="auto"/>
        <w:jc w:val="both"/>
        <w:rPr>
          <w:rFonts w:cstheme="minorHAnsi"/>
          <w:b/>
          <w:bCs/>
          <w:sz w:val="24"/>
          <w:szCs w:val="24"/>
          <w:u w:val="single"/>
        </w:rPr>
      </w:pPr>
      <w:r w:rsidRPr="00DD7CDE">
        <w:rPr>
          <w:rFonts w:cstheme="minorHAnsi"/>
          <w:b/>
          <w:bCs/>
          <w:sz w:val="24"/>
          <w:szCs w:val="24"/>
          <w:u w:val="single"/>
        </w:rPr>
        <w:t>CLÁUSULA QUARTA: DOS PRAZOS, CONDIÇÕES E LOCAL DE EXECUÇÃO</w:t>
      </w:r>
    </w:p>
    <w:p w14:paraId="0CF5EAC0" w14:textId="77777777" w:rsidR="00FB6315" w:rsidRPr="00DD7CDE" w:rsidRDefault="00FB6315" w:rsidP="00FB6315">
      <w:pPr>
        <w:spacing w:after="0" w:line="240" w:lineRule="auto"/>
        <w:jc w:val="both"/>
        <w:rPr>
          <w:rFonts w:cstheme="minorHAnsi"/>
          <w:b/>
          <w:bCs/>
          <w:sz w:val="24"/>
          <w:szCs w:val="24"/>
          <w:u w:val="single"/>
        </w:rPr>
      </w:pPr>
    </w:p>
    <w:p w14:paraId="53C8977B" w14:textId="77777777" w:rsidR="0041729A" w:rsidRPr="00DD7CDE" w:rsidRDefault="0041729A" w:rsidP="00FB6315">
      <w:pPr>
        <w:spacing w:after="0" w:line="240" w:lineRule="auto"/>
        <w:ind w:firstLine="709"/>
        <w:jc w:val="both"/>
        <w:rPr>
          <w:rFonts w:cstheme="minorHAnsi"/>
          <w:sz w:val="24"/>
          <w:szCs w:val="24"/>
        </w:rPr>
      </w:pPr>
      <w:r w:rsidRPr="00DD7CDE">
        <w:rPr>
          <w:rFonts w:cstheme="minorHAnsi"/>
          <w:b/>
          <w:bCs/>
          <w:sz w:val="24"/>
          <w:szCs w:val="24"/>
        </w:rPr>
        <w:t>4.1.</w:t>
      </w:r>
      <w:r w:rsidRPr="00DD7CDE">
        <w:rPr>
          <w:rFonts w:cstheme="minorHAnsi"/>
          <w:sz w:val="24"/>
          <w:szCs w:val="24"/>
        </w:rPr>
        <w:t xml:space="preserve"> O serviço será executado nos prazos e locais previstos nos </w:t>
      </w:r>
      <w:r w:rsidRPr="00DD7CDE">
        <w:rPr>
          <w:rFonts w:cstheme="minorHAnsi"/>
          <w:b/>
          <w:bCs/>
          <w:sz w:val="24"/>
          <w:szCs w:val="24"/>
        </w:rPr>
        <w:t>Tópicos F1 e G</w:t>
      </w:r>
      <w:r w:rsidRPr="00DD7CDE">
        <w:rPr>
          <w:rFonts w:cstheme="minorHAnsi"/>
          <w:sz w:val="24"/>
          <w:szCs w:val="24"/>
        </w:rPr>
        <w:t xml:space="preserve"> do Termo de Referência, Anexo I do Edital.</w:t>
      </w:r>
    </w:p>
    <w:p w14:paraId="73604151" w14:textId="77777777" w:rsidR="00FB6315" w:rsidRPr="00DD7CDE" w:rsidRDefault="00FB6315" w:rsidP="00FB6315">
      <w:pPr>
        <w:spacing w:after="0" w:line="240" w:lineRule="auto"/>
        <w:ind w:firstLine="709"/>
        <w:jc w:val="both"/>
        <w:rPr>
          <w:rFonts w:cstheme="minorHAnsi"/>
          <w:sz w:val="24"/>
          <w:szCs w:val="24"/>
        </w:rPr>
      </w:pPr>
    </w:p>
    <w:p w14:paraId="23023F09" w14:textId="2CFC3EF2" w:rsidR="0041729A" w:rsidRPr="00DD7CDE" w:rsidRDefault="00A679C4" w:rsidP="00FB6315">
      <w:pPr>
        <w:spacing w:after="0" w:line="240" w:lineRule="auto"/>
        <w:jc w:val="both"/>
        <w:rPr>
          <w:rFonts w:cstheme="minorHAnsi"/>
          <w:b/>
          <w:bCs/>
          <w:sz w:val="24"/>
          <w:szCs w:val="24"/>
          <w:u w:val="single"/>
        </w:rPr>
      </w:pPr>
      <w:r w:rsidRPr="00DD7CDE">
        <w:rPr>
          <w:rFonts w:cstheme="minorHAnsi"/>
          <w:b/>
          <w:bCs/>
          <w:sz w:val="24"/>
          <w:szCs w:val="24"/>
          <w:u w:val="single"/>
        </w:rPr>
        <w:t>CLÁUSULA</w:t>
      </w:r>
      <w:r w:rsidR="0041729A" w:rsidRPr="00DD7CDE">
        <w:rPr>
          <w:rFonts w:cstheme="minorHAnsi"/>
          <w:b/>
          <w:bCs/>
          <w:sz w:val="24"/>
          <w:szCs w:val="24"/>
          <w:u w:val="single"/>
        </w:rPr>
        <w:t xml:space="preserve"> QUINTA: DA ROTINA DE EXECUÇÃO</w:t>
      </w:r>
    </w:p>
    <w:p w14:paraId="5045BD7C" w14:textId="77777777" w:rsidR="00FB6315" w:rsidRPr="00DD7CDE" w:rsidRDefault="00FB6315" w:rsidP="00FB6315">
      <w:pPr>
        <w:spacing w:after="0" w:line="240" w:lineRule="auto"/>
        <w:jc w:val="both"/>
        <w:rPr>
          <w:rFonts w:cstheme="minorHAnsi"/>
          <w:b/>
          <w:bCs/>
          <w:sz w:val="24"/>
          <w:szCs w:val="24"/>
          <w:u w:val="single"/>
        </w:rPr>
      </w:pPr>
    </w:p>
    <w:p w14:paraId="2D888A95" w14:textId="169731D4" w:rsidR="0041729A" w:rsidRPr="00DD7CDE" w:rsidRDefault="0041729A" w:rsidP="00FB6315">
      <w:pPr>
        <w:spacing w:after="0" w:line="240" w:lineRule="auto"/>
        <w:ind w:firstLine="709"/>
        <w:jc w:val="both"/>
        <w:rPr>
          <w:rFonts w:cstheme="minorHAnsi"/>
          <w:sz w:val="24"/>
          <w:szCs w:val="24"/>
        </w:rPr>
      </w:pPr>
      <w:r w:rsidRPr="00DD7CDE">
        <w:rPr>
          <w:rFonts w:cstheme="minorHAnsi"/>
          <w:b/>
          <w:bCs/>
          <w:sz w:val="24"/>
          <w:szCs w:val="24"/>
        </w:rPr>
        <w:t>5.1.</w:t>
      </w:r>
      <w:r w:rsidRPr="00DD7CDE">
        <w:rPr>
          <w:rFonts w:cstheme="minorHAnsi"/>
          <w:sz w:val="24"/>
          <w:szCs w:val="24"/>
        </w:rPr>
        <w:t xml:space="preserve"> A rotina de execução e as condições de aferição da prestação dos serviços são aquelas estabelecidas no </w:t>
      </w:r>
      <w:r w:rsidRPr="00DD7CDE">
        <w:rPr>
          <w:rFonts w:cstheme="minorHAnsi"/>
          <w:b/>
          <w:bCs/>
          <w:sz w:val="24"/>
          <w:szCs w:val="24"/>
        </w:rPr>
        <w:t>Tópico H</w:t>
      </w:r>
      <w:r w:rsidRPr="00DD7CDE">
        <w:rPr>
          <w:rFonts w:cstheme="minorHAnsi"/>
          <w:sz w:val="24"/>
          <w:szCs w:val="24"/>
        </w:rPr>
        <w:t xml:space="preserve"> do Termo de Referência, Anexo I do Edital.</w:t>
      </w:r>
    </w:p>
    <w:p w14:paraId="2612D2D2" w14:textId="77777777" w:rsidR="00FB6315" w:rsidRPr="00DD7CDE" w:rsidRDefault="00FB6315" w:rsidP="00FB6315">
      <w:pPr>
        <w:spacing w:after="0" w:line="240" w:lineRule="auto"/>
        <w:ind w:firstLine="709"/>
        <w:jc w:val="both"/>
        <w:rPr>
          <w:rFonts w:cstheme="minorHAnsi"/>
          <w:sz w:val="24"/>
          <w:szCs w:val="24"/>
        </w:rPr>
      </w:pPr>
    </w:p>
    <w:p w14:paraId="32BDDA47" w14:textId="77777777" w:rsidR="0041729A" w:rsidRPr="00DD7CDE" w:rsidRDefault="0041729A" w:rsidP="00FB6315">
      <w:pPr>
        <w:spacing w:after="0" w:line="240" w:lineRule="auto"/>
        <w:jc w:val="both"/>
        <w:rPr>
          <w:rFonts w:cstheme="minorHAnsi"/>
          <w:b/>
          <w:bCs/>
          <w:sz w:val="24"/>
          <w:szCs w:val="24"/>
          <w:u w:val="single"/>
        </w:rPr>
      </w:pPr>
      <w:r w:rsidRPr="00DD7CDE">
        <w:rPr>
          <w:rFonts w:cstheme="minorHAnsi"/>
          <w:b/>
          <w:bCs/>
          <w:sz w:val="24"/>
          <w:szCs w:val="24"/>
          <w:u w:val="single"/>
        </w:rPr>
        <w:t>CLÁUSULA SEXTA: DA GARANTIA DO OBJETO</w:t>
      </w:r>
    </w:p>
    <w:p w14:paraId="029EF867" w14:textId="77777777" w:rsidR="00FB6315" w:rsidRPr="00DD7CDE" w:rsidRDefault="00FB6315" w:rsidP="00FB6315">
      <w:pPr>
        <w:spacing w:after="0" w:line="240" w:lineRule="auto"/>
        <w:jc w:val="both"/>
        <w:rPr>
          <w:rFonts w:cstheme="minorHAnsi"/>
          <w:b/>
          <w:bCs/>
          <w:sz w:val="24"/>
          <w:szCs w:val="24"/>
          <w:u w:val="single"/>
        </w:rPr>
      </w:pPr>
    </w:p>
    <w:p w14:paraId="13A5A967" w14:textId="77777777" w:rsidR="0041729A" w:rsidRPr="00DD7CDE" w:rsidRDefault="0041729A" w:rsidP="00FB6315">
      <w:pPr>
        <w:spacing w:after="0" w:line="240" w:lineRule="auto"/>
        <w:ind w:firstLine="709"/>
        <w:jc w:val="both"/>
        <w:rPr>
          <w:rFonts w:cstheme="minorHAnsi"/>
          <w:sz w:val="24"/>
          <w:szCs w:val="24"/>
        </w:rPr>
      </w:pPr>
      <w:r w:rsidRPr="00DD7CDE">
        <w:rPr>
          <w:rFonts w:cstheme="minorHAnsi"/>
          <w:b/>
          <w:bCs/>
          <w:sz w:val="24"/>
          <w:szCs w:val="24"/>
        </w:rPr>
        <w:t>6.1.</w:t>
      </w:r>
      <w:r w:rsidRPr="00DD7CDE">
        <w:rPr>
          <w:rFonts w:cstheme="minorHAnsi"/>
          <w:sz w:val="24"/>
          <w:szCs w:val="24"/>
        </w:rPr>
        <w:t xml:space="preserve"> </w:t>
      </w:r>
      <w:bookmarkStart w:id="4" w:name="_Hlk15999126"/>
      <w:r w:rsidRPr="00DD7CDE">
        <w:rPr>
          <w:rFonts w:cstheme="minorHAnsi"/>
          <w:sz w:val="24"/>
          <w:szCs w:val="24"/>
        </w:rPr>
        <w:t xml:space="preserve">As regras acerca da garantia do objeto são aquelas estabelecidas no </w:t>
      </w:r>
      <w:r w:rsidRPr="00DD7CDE">
        <w:rPr>
          <w:rFonts w:cstheme="minorHAnsi"/>
          <w:b/>
          <w:bCs/>
          <w:sz w:val="24"/>
          <w:szCs w:val="24"/>
        </w:rPr>
        <w:t>Tópico N</w:t>
      </w:r>
      <w:r w:rsidRPr="00DD7CDE">
        <w:rPr>
          <w:rFonts w:cstheme="minorHAnsi"/>
          <w:sz w:val="24"/>
          <w:szCs w:val="24"/>
        </w:rPr>
        <w:t xml:space="preserve"> do Termo de Referência, Anexo I do Edital</w:t>
      </w:r>
      <w:bookmarkEnd w:id="4"/>
      <w:r w:rsidRPr="00DD7CDE">
        <w:rPr>
          <w:rFonts w:cstheme="minorHAnsi"/>
          <w:sz w:val="24"/>
          <w:szCs w:val="24"/>
        </w:rPr>
        <w:t>.</w:t>
      </w:r>
    </w:p>
    <w:p w14:paraId="145C6061" w14:textId="77777777" w:rsidR="00FB6315" w:rsidRPr="00DD7CDE" w:rsidRDefault="00FB6315" w:rsidP="00FB6315">
      <w:pPr>
        <w:spacing w:after="0" w:line="240" w:lineRule="auto"/>
        <w:ind w:firstLine="709"/>
        <w:jc w:val="both"/>
        <w:rPr>
          <w:rFonts w:cstheme="minorHAnsi"/>
          <w:sz w:val="24"/>
          <w:szCs w:val="24"/>
        </w:rPr>
      </w:pPr>
    </w:p>
    <w:p w14:paraId="7E0689B7" w14:textId="6A592A68" w:rsidR="0041729A" w:rsidRPr="00DD7CDE" w:rsidRDefault="0041729A" w:rsidP="00FB6315">
      <w:pPr>
        <w:spacing w:after="0" w:line="240" w:lineRule="auto"/>
        <w:jc w:val="both"/>
        <w:rPr>
          <w:rFonts w:cstheme="minorHAnsi"/>
          <w:b/>
          <w:bCs/>
          <w:sz w:val="24"/>
          <w:szCs w:val="24"/>
          <w:u w:val="single"/>
        </w:rPr>
      </w:pPr>
      <w:r w:rsidRPr="00DD7CDE">
        <w:rPr>
          <w:rFonts w:cstheme="minorHAnsi"/>
          <w:b/>
          <w:bCs/>
          <w:sz w:val="24"/>
          <w:szCs w:val="24"/>
          <w:u w:val="single"/>
        </w:rPr>
        <w:t>CLÁUSULA SÉTIMA: DO PREÇO, DOS RECURSOS ORÇAMENTÁRIOS E DAS CONDIÇÕES DE</w:t>
      </w:r>
      <w:r w:rsidR="005E6F87" w:rsidRPr="00DD7CDE">
        <w:rPr>
          <w:rFonts w:cstheme="minorHAnsi"/>
          <w:b/>
          <w:bCs/>
          <w:sz w:val="24"/>
          <w:szCs w:val="24"/>
          <w:u w:val="single"/>
        </w:rPr>
        <w:t xml:space="preserve"> </w:t>
      </w:r>
      <w:r w:rsidRPr="00DD7CDE">
        <w:rPr>
          <w:rFonts w:cstheme="minorHAnsi"/>
          <w:b/>
          <w:bCs/>
          <w:sz w:val="24"/>
          <w:szCs w:val="24"/>
          <w:u w:val="single"/>
        </w:rPr>
        <w:t>PAGAMENTO</w:t>
      </w:r>
    </w:p>
    <w:p w14:paraId="5B4C8083" w14:textId="77777777" w:rsidR="005E6F87" w:rsidRPr="00DD7CDE" w:rsidRDefault="005E6F87" w:rsidP="00FB6315">
      <w:pPr>
        <w:spacing w:after="0" w:line="240" w:lineRule="auto"/>
        <w:ind w:firstLine="709"/>
        <w:jc w:val="both"/>
        <w:rPr>
          <w:rFonts w:cstheme="minorHAnsi"/>
          <w:b/>
          <w:bCs/>
          <w:sz w:val="24"/>
          <w:szCs w:val="24"/>
        </w:rPr>
      </w:pPr>
    </w:p>
    <w:p w14:paraId="747B6B75" w14:textId="79BCCE8A" w:rsidR="0041729A" w:rsidRPr="00DD7CDE" w:rsidRDefault="0041729A" w:rsidP="00FB6315">
      <w:pPr>
        <w:spacing w:after="0" w:line="240" w:lineRule="auto"/>
        <w:ind w:firstLine="709"/>
        <w:jc w:val="both"/>
        <w:rPr>
          <w:rFonts w:cstheme="minorHAnsi"/>
          <w:sz w:val="24"/>
          <w:szCs w:val="24"/>
        </w:rPr>
      </w:pPr>
      <w:r w:rsidRPr="00DD7CDE">
        <w:rPr>
          <w:rFonts w:cstheme="minorHAnsi"/>
          <w:b/>
          <w:bCs/>
          <w:sz w:val="24"/>
          <w:szCs w:val="24"/>
        </w:rPr>
        <w:t>7.1.</w:t>
      </w:r>
      <w:r w:rsidRPr="00DD7CDE">
        <w:rPr>
          <w:rFonts w:cstheme="minorHAnsi"/>
          <w:sz w:val="24"/>
          <w:szCs w:val="24"/>
        </w:rPr>
        <w:t xml:space="preserve"> O valor do presente Termo de Contrato é aquele estabelecido no </w:t>
      </w:r>
      <w:r w:rsidRPr="00DD7CDE">
        <w:rPr>
          <w:rFonts w:cstheme="minorHAnsi"/>
          <w:b/>
          <w:bCs/>
          <w:sz w:val="24"/>
          <w:szCs w:val="24"/>
        </w:rPr>
        <w:t>QUADRO RESUMO</w:t>
      </w:r>
      <w:r w:rsidRPr="00DD7CDE">
        <w:rPr>
          <w:rFonts w:cstheme="minorHAnsi"/>
          <w:sz w:val="24"/>
          <w:szCs w:val="24"/>
        </w:rPr>
        <w:t xml:space="preserve"> e nele estão incluídas todas as despesas ordinárias, diretas ou indiretas, necessária para o cumprimento integral da contratação no prazo indicado na Cláusula Oitava deste instrumento.</w:t>
      </w:r>
    </w:p>
    <w:p w14:paraId="3DD66A54" w14:textId="77777777" w:rsidR="0041729A" w:rsidRPr="00DD7CDE" w:rsidRDefault="0041729A" w:rsidP="00FB6315">
      <w:pPr>
        <w:spacing w:after="0" w:line="240" w:lineRule="auto"/>
        <w:ind w:firstLine="709"/>
        <w:jc w:val="both"/>
        <w:rPr>
          <w:rFonts w:cstheme="minorHAnsi"/>
          <w:sz w:val="24"/>
          <w:szCs w:val="24"/>
        </w:rPr>
      </w:pPr>
    </w:p>
    <w:p w14:paraId="65B9F80C" w14:textId="77777777" w:rsidR="0041729A" w:rsidRPr="00DD7CDE" w:rsidRDefault="0041729A" w:rsidP="00FB6315">
      <w:pPr>
        <w:spacing w:after="0" w:line="240" w:lineRule="auto"/>
        <w:ind w:firstLine="709"/>
        <w:jc w:val="both"/>
        <w:rPr>
          <w:rFonts w:cstheme="minorHAnsi"/>
          <w:sz w:val="24"/>
          <w:szCs w:val="24"/>
        </w:rPr>
      </w:pPr>
      <w:r w:rsidRPr="00DD7CDE">
        <w:rPr>
          <w:rFonts w:cstheme="minorHAnsi"/>
          <w:b/>
          <w:bCs/>
          <w:sz w:val="24"/>
          <w:szCs w:val="24"/>
        </w:rPr>
        <w:t>7.2.</w:t>
      </w:r>
      <w:r w:rsidRPr="00DD7CDE">
        <w:rPr>
          <w:rFonts w:cstheme="minorHAnsi"/>
          <w:sz w:val="24"/>
          <w:szCs w:val="24"/>
        </w:rPr>
        <w:t xml:space="preserve"> As despesas decorrentes deste Termo de Contrato correrão à conta de recursos orçamentários alocados no Orçamento Geral da União, para o exercício corrente, conforme especificado no </w:t>
      </w:r>
      <w:r w:rsidRPr="00DD7CDE">
        <w:rPr>
          <w:rFonts w:cstheme="minorHAnsi"/>
          <w:b/>
          <w:bCs/>
          <w:sz w:val="24"/>
          <w:szCs w:val="24"/>
        </w:rPr>
        <w:t>QUADRO RESUMO</w:t>
      </w:r>
      <w:r w:rsidRPr="00DD7CDE">
        <w:rPr>
          <w:rFonts w:cstheme="minorHAnsi"/>
          <w:sz w:val="24"/>
          <w:szCs w:val="24"/>
        </w:rPr>
        <w:t>.</w:t>
      </w:r>
    </w:p>
    <w:p w14:paraId="2A6DD4E7" w14:textId="77777777" w:rsidR="0041729A" w:rsidRPr="00DD7CDE" w:rsidRDefault="0041729A" w:rsidP="00FB6315">
      <w:pPr>
        <w:spacing w:after="0" w:line="240" w:lineRule="auto"/>
        <w:ind w:firstLine="709"/>
        <w:jc w:val="both"/>
        <w:rPr>
          <w:rFonts w:cstheme="minorHAnsi"/>
          <w:sz w:val="24"/>
          <w:szCs w:val="24"/>
        </w:rPr>
      </w:pPr>
    </w:p>
    <w:p w14:paraId="528D7503" w14:textId="77777777" w:rsidR="0041729A" w:rsidRPr="00DD7CDE" w:rsidRDefault="0041729A" w:rsidP="00FB6315">
      <w:pPr>
        <w:spacing w:after="0" w:line="240" w:lineRule="auto"/>
        <w:ind w:firstLine="709"/>
        <w:jc w:val="both"/>
        <w:rPr>
          <w:rFonts w:cstheme="minorHAnsi"/>
          <w:sz w:val="24"/>
          <w:szCs w:val="24"/>
        </w:rPr>
      </w:pPr>
      <w:r w:rsidRPr="00DD7CDE">
        <w:rPr>
          <w:rFonts w:cstheme="minorHAnsi"/>
          <w:b/>
          <w:bCs/>
          <w:sz w:val="24"/>
          <w:szCs w:val="24"/>
        </w:rPr>
        <w:lastRenderedPageBreak/>
        <w:t>7.3.</w:t>
      </w:r>
      <w:r w:rsidRPr="00DD7CDE">
        <w:rPr>
          <w:rFonts w:cstheme="minorHAnsi"/>
          <w:sz w:val="24"/>
          <w:szCs w:val="24"/>
        </w:rPr>
        <w:t xml:space="preserve"> O prazo para pagamento e demais condições a ele referente estão estabelecidos no </w:t>
      </w:r>
      <w:r w:rsidRPr="00DD7CDE">
        <w:rPr>
          <w:rFonts w:cstheme="minorHAnsi"/>
          <w:b/>
          <w:bCs/>
          <w:sz w:val="24"/>
          <w:szCs w:val="24"/>
        </w:rPr>
        <w:t>Tópico Z</w:t>
      </w:r>
      <w:r w:rsidRPr="00DD7CDE">
        <w:rPr>
          <w:rFonts w:cstheme="minorHAnsi"/>
          <w:sz w:val="24"/>
          <w:szCs w:val="24"/>
        </w:rPr>
        <w:t xml:space="preserve"> do Termo de Referência, Anexo I do Edital.</w:t>
      </w:r>
    </w:p>
    <w:p w14:paraId="17CEDECA" w14:textId="77777777" w:rsidR="0041729A" w:rsidRPr="00DD7CDE" w:rsidRDefault="0041729A" w:rsidP="00FB6315">
      <w:pPr>
        <w:spacing w:after="0" w:line="240" w:lineRule="auto"/>
        <w:ind w:firstLine="709"/>
        <w:jc w:val="both"/>
        <w:rPr>
          <w:rFonts w:cstheme="minorHAnsi"/>
          <w:sz w:val="24"/>
          <w:szCs w:val="24"/>
        </w:rPr>
      </w:pPr>
    </w:p>
    <w:p w14:paraId="7645B808" w14:textId="77777777" w:rsidR="0041729A" w:rsidRPr="00DD7CDE" w:rsidRDefault="0041729A" w:rsidP="00FB6315">
      <w:pPr>
        <w:spacing w:after="0" w:line="240" w:lineRule="auto"/>
        <w:jc w:val="both"/>
        <w:rPr>
          <w:rFonts w:cstheme="minorHAnsi"/>
          <w:b/>
          <w:bCs/>
          <w:sz w:val="24"/>
          <w:szCs w:val="24"/>
          <w:u w:val="single"/>
        </w:rPr>
      </w:pPr>
      <w:r w:rsidRPr="00DD7CDE">
        <w:rPr>
          <w:rFonts w:cstheme="minorHAnsi"/>
          <w:b/>
          <w:bCs/>
          <w:sz w:val="24"/>
          <w:szCs w:val="24"/>
          <w:u w:val="single"/>
        </w:rPr>
        <w:t>CLÁUSULA OITAVA: DO PRAZO DE VIGÊNCIA</w:t>
      </w:r>
    </w:p>
    <w:p w14:paraId="4F36E053" w14:textId="77777777" w:rsidR="00FB6315" w:rsidRPr="00DD7CDE" w:rsidRDefault="00FB6315" w:rsidP="00FB6315">
      <w:pPr>
        <w:spacing w:after="0" w:line="240" w:lineRule="auto"/>
        <w:jc w:val="both"/>
        <w:rPr>
          <w:rFonts w:cstheme="minorHAnsi"/>
          <w:b/>
          <w:bCs/>
          <w:sz w:val="24"/>
          <w:szCs w:val="24"/>
          <w:u w:val="single"/>
        </w:rPr>
      </w:pPr>
    </w:p>
    <w:p w14:paraId="2755AF06" w14:textId="77777777" w:rsidR="0041729A" w:rsidRPr="00DD7CDE" w:rsidRDefault="0041729A" w:rsidP="00FB6315">
      <w:pPr>
        <w:spacing w:after="0" w:line="240" w:lineRule="auto"/>
        <w:ind w:firstLine="709"/>
        <w:jc w:val="both"/>
        <w:rPr>
          <w:rFonts w:cstheme="minorHAnsi"/>
          <w:sz w:val="24"/>
          <w:szCs w:val="24"/>
        </w:rPr>
      </w:pPr>
      <w:r w:rsidRPr="00DD7CDE">
        <w:rPr>
          <w:rFonts w:cstheme="minorHAnsi"/>
          <w:b/>
          <w:bCs/>
          <w:sz w:val="24"/>
          <w:szCs w:val="24"/>
        </w:rPr>
        <w:t>8.1.</w:t>
      </w:r>
      <w:r w:rsidRPr="00DD7CDE">
        <w:rPr>
          <w:rFonts w:cstheme="minorHAnsi"/>
          <w:sz w:val="24"/>
          <w:szCs w:val="24"/>
        </w:rPr>
        <w:t xml:space="preserve"> As regras de vigência deste Termo de Contrato são aquelas estabelecidas no </w:t>
      </w:r>
      <w:r w:rsidRPr="00DD7CDE">
        <w:rPr>
          <w:rFonts w:cstheme="minorHAnsi"/>
          <w:b/>
          <w:bCs/>
          <w:sz w:val="24"/>
          <w:szCs w:val="24"/>
        </w:rPr>
        <w:t>QUADRO RESUMO</w:t>
      </w:r>
      <w:r w:rsidRPr="00DD7CDE">
        <w:rPr>
          <w:rFonts w:cstheme="minorHAnsi"/>
          <w:sz w:val="24"/>
          <w:szCs w:val="24"/>
        </w:rPr>
        <w:t>.</w:t>
      </w:r>
    </w:p>
    <w:p w14:paraId="08AB9297" w14:textId="77777777" w:rsidR="00FB6315" w:rsidRPr="00DD7CDE" w:rsidRDefault="00FB6315" w:rsidP="00FB6315">
      <w:pPr>
        <w:spacing w:after="0" w:line="240" w:lineRule="auto"/>
        <w:ind w:firstLine="709"/>
        <w:jc w:val="both"/>
        <w:rPr>
          <w:rFonts w:cstheme="minorHAnsi"/>
          <w:sz w:val="24"/>
          <w:szCs w:val="24"/>
        </w:rPr>
      </w:pPr>
    </w:p>
    <w:p w14:paraId="2B3FE3F1" w14:textId="77777777" w:rsidR="0041729A" w:rsidRPr="00DD7CDE" w:rsidRDefault="0041729A" w:rsidP="00FB6315">
      <w:pPr>
        <w:spacing w:after="0" w:line="240" w:lineRule="auto"/>
        <w:jc w:val="both"/>
        <w:rPr>
          <w:rFonts w:cstheme="minorHAnsi"/>
          <w:b/>
          <w:bCs/>
          <w:sz w:val="24"/>
          <w:szCs w:val="24"/>
          <w:u w:val="single"/>
        </w:rPr>
      </w:pPr>
      <w:r w:rsidRPr="00DD7CDE">
        <w:rPr>
          <w:rFonts w:cstheme="minorHAnsi"/>
          <w:b/>
          <w:bCs/>
          <w:sz w:val="24"/>
          <w:szCs w:val="24"/>
          <w:u w:val="single"/>
        </w:rPr>
        <w:t>CLÁUSULA NONA: DA RESCISÃO</w:t>
      </w:r>
    </w:p>
    <w:p w14:paraId="1AECCB51" w14:textId="77777777" w:rsidR="00FB6315" w:rsidRPr="00DD7CDE" w:rsidRDefault="00FB6315" w:rsidP="00FB6315">
      <w:pPr>
        <w:spacing w:after="0" w:line="240" w:lineRule="auto"/>
        <w:jc w:val="both"/>
        <w:rPr>
          <w:rFonts w:cstheme="minorHAnsi"/>
          <w:b/>
          <w:bCs/>
          <w:sz w:val="24"/>
          <w:szCs w:val="24"/>
          <w:u w:val="single"/>
        </w:rPr>
      </w:pPr>
    </w:p>
    <w:p w14:paraId="3DC87E92" w14:textId="77777777" w:rsidR="0041729A" w:rsidRPr="00DD7CDE" w:rsidRDefault="0041729A" w:rsidP="00FB6315">
      <w:pPr>
        <w:spacing w:after="0" w:line="240" w:lineRule="auto"/>
        <w:ind w:firstLine="709"/>
        <w:jc w:val="both"/>
        <w:rPr>
          <w:rFonts w:cstheme="minorHAnsi"/>
          <w:sz w:val="24"/>
          <w:szCs w:val="24"/>
        </w:rPr>
      </w:pPr>
      <w:r w:rsidRPr="00DD7CDE">
        <w:rPr>
          <w:rFonts w:cstheme="minorHAnsi"/>
          <w:b/>
          <w:bCs/>
          <w:sz w:val="24"/>
          <w:szCs w:val="24"/>
        </w:rPr>
        <w:t>9.1.</w:t>
      </w:r>
      <w:r w:rsidRPr="00DD7CDE">
        <w:rPr>
          <w:rFonts w:cstheme="minorHAnsi"/>
          <w:sz w:val="24"/>
          <w:szCs w:val="24"/>
        </w:rPr>
        <w:t xml:space="preserve"> O presente Termo de Contrato poderá ser rescindido de acordo com os motivos e circunstâncias previstos pelos artigos 110 e 111 do Regulamento Interno de Licitações e Contratos da </w:t>
      </w:r>
      <w:r w:rsidRPr="00DD7CDE">
        <w:rPr>
          <w:rFonts w:cstheme="minorHAnsi"/>
          <w:b/>
          <w:bCs/>
          <w:sz w:val="24"/>
          <w:szCs w:val="24"/>
        </w:rPr>
        <w:t>CONTRATANTE,</w:t>
      </w:r>
      <w:r w:rsidRPr="00DD7CDE">
        <w:rPr>
          <w:rFonts w:cstheme="minorHAnsi"/>
          <w:sz w:val="24"/>
          <w:szCs w:val="24"/>
        </w:rPr>
        <w:t xml:space="preserve"> caso em que deverão ser observadas as consequências estabelecidas pelo artigo 112 do mesmo normativo.   </w:t>
      </w:r>
    </w:p>
    <w:p w14:paraId="0D285794" w14:textId="77777777" w:rsidR="00FB6315" w:rsidRPr="00DD7CDE" w:rsidRDefault="00FB6315" w:rsidP="00FB6315">
      <w:pPr>
        <w:spacing w:after="0" w:line="240" w:lineRule="auto"/>
        <w:ind w:firstLine="709"/>
        <w:jc w:val="both"/>
        <w:rPr>
          <w:rFonts w:cstheme="minorHAnsi"/>
          <w:sz w:val="24"/>
          <w:szCs w:val="24"/>
        </w:rPr>
      </w:pPr>
    </w:p>
    <w:p w14:paraId="24D6AC12" w14:textId="77777777" w:rsidR="0041729A" w:rsidRPr="00DD7CDE" w:rsidRDefault="0041729A" w:rsidP="00FB6315">
      <w:pPr>
        <w:spacing w:after="0" w:line="240" w:lineRule="auto"/>
        <w:jc w:val="both"/>
        <w:rPr>
          <w:rFonts w:cstheme="minorHAnsi"/>
          <w:b/>
          <w:bCs/>
          <w:sz w:val="24"/>
          <w:szCs w:val="24"/>
          <w:u w:val="single"/>
        </w:rPr>
      </w:pPr>
      <w:r w:rsidRPr="00DD7CDE">
        <w:rPr>
          <w:rFonts w:cstheme="minorHAnsi"/>
          <w:b/>
          <w:bCs/>
          <w:sz w:val="24"/>
          <w:szCs w:val="24"/>
          <w:u w:val="single"/>
        </w:rPr>
        <w:t>CLÁUSULA DÉCIMA: DO REAJUSTAMENTO</w:t>
      </w:r>
    </w:p>
    <w:p w14:paraId="28D8B62A" w14:textId="77777777" w:rsidR="00FB6315" w:rsidRPr="00DD7CDE" w:rsidRDefault="00FB6315" w:rsidP="00FB6315">
      <w:pPr>
        <w:spacing w:after="0" w:line="240" w:lineRule="auto"/>
        <w:jc w:val="both"/>
        <w:rPr>
          <w:rFonts w:cstheme="minorHAnsi"/>
          <w:b/>
          <w:bCs/>
          <w:sz w:val="24"/>
          <w:szCs w:val="24"/>
          <w:u w:val="single"/>
        </w:rPr>
      </w:pPr>
    </w:p>
    <w:p w14:paraId="7ACA91A6" w14:textId="77777777" w:rsidR="0041729A" w:rsidRPr="00DD7CDE" w:rsidRDefault="0041729A" w:rsidP="00FB6315">
      <w:pPr>
        <w:spacing w:after="0" w:line="240" w:lineRule="auto"/>
        <w:ind w:firstLine="709"/>
        <w:jc w:val="both"/>
        <w:rPr>
          <w:rFonts w:cstheme="minorHAnsi"/>
          <w:sz w:val="24"/>
          <w:szCs w:val="24"/>
        </w:rPr>
      </w:pPr>
      <w:r w:rsidRPr="00DD7CDE">
        <w:rPr>
          <w:rFonts w:cstheme="minorHAnsi"/>
          <w:b/>
          <w:bCs/>
          <w:sz w:val="24"/>
          <w:szCs w:val="24"/>
        </w:rPr>
        <w:t>10.1.</w:t>
      </w:r>
      <w:r w:rsidRPr="00DD7CDE">
        <w:rPr>
          <w:rFonts w:cstheme="minorHAnsi"/>
          <w:sz w:val="24"/>
          <w:szCs w:val="24"/>
        </w:rPr>
        <w:t xml:space="preserve"> As regras acerca do reajustamento de preços são aquelas estabelecidas no </w:t>
      </w:r>
      <w:r w:rsidRPr="00DD7CDE">
        <w:rPr>
          <w:rFonts w:cstheme="minorHAnsi"/>
          <w:b/>
          <w:bCs/>
          <w:sz w:val="24"/>
          <w:szCs w:val="24"/>
        </w:rPr>
        <w:t xml:space="preserve">Tópico Y </w:t>
      </w:r>
      <w:r w:rsidRPr="00DD7CDE">
        <w:rPr>
          <w:rFonts w:cstheme="minorHAnsi"/>
          <w:sz w:val="24"/>
          <w:szCs w:val="24"/>
        </w:rPr>
        <w:t>do Termo de Referência, Anexo I do Edital.</w:t>
      </w:r>
    </w:p>
    <w:p w14:paraId="20AC42EA" w14:textId="77777777" w:rsidR="00FB6315" w:rsidRPr="00DD7CDE" w:rsidRDefault="00FB6315" w:rsidP="00FB6315">
      <w:pPr>
        <w:spacing w:after="0" w:line="240" w:lineRule="auto"/>
        <w:ind w:firstLine="709"/>
        <w:jc w:val="both"/>
        <w:rPr>
          <w:rFonts w:cstheme="minorHAnsi"/>
          <w:sz w:val="24"/>
          <w:szCs w:val="24"/>
        </w:rPr>
      </w:pPr>
    </w:p>
    <w:p w14:paraId="3D947674" w14:textId="77777777" w:rsidR="0041729A" w:rsidRPr="00DD7CDE" w:rsidRDefault="0041729A" w:rsidP="00FB6315">
      <w:pPr>
        <w:spacing w:after="0" w:line="240" w:lineRule="auto"/>
        <w:jc w:val="both"/>
        <w:rPr>
          <w:rFonts w:cstheme="minorHAnsi"/>
          <w:b/>
          <w:bCs/>
          <w:sz w:val="24"/>
          <w:szCs w:val="24"/>
          <w:u w:val="single"/>
        </w:rPr>
      </w:pPr>
      <w:bookmarkStart w:id="5" w:name="_Hlk15995529"/>
      <w:r w:rsidRPr="00DD7CDE">
        <w:rPr>
          <w:rFonts w:cstheme="minorHAnsi"/>
          <w:b/>
          <w:bCs/>
          <w:sz w:val="24"/>
          <w:szCs w:val="24"/>
          <w:u w:val="single"/>
        </w:rPr>
        <w:t xml:space="preserve">CLÁUSULA DÉCIMA PRIMEIRA: DAS OBRIGAÇÕES DA CONTRATANTE </w:t>
      </w:r>
    </w:p>
    <w:p w14:paraId="27B04882" w14:textId="77777777" w:rsidR="00FB6315" w:rsidRPr="00DD7CDE" w:rsidRDefault="00FB6315" w:rsidP="00FB6315">
      <w:pPr>
        <w:spacing w:after="0" w:line="240" w:lineRule="auto"/>
        <w:jc w:val="both"/>
        <w:rPr>
          <w:rFonts w:cstheme="minorHAnsi"/>
          <w:b/>
          <w:bCs/>
          <w:sz w:val="24"/>
          <w:szCs w:val="24"/>
          <w:u w:val="single"/>
        </w:rPr>
      </w:pPr>
    </w:p>
    <w:p w14:paraId="7239915C" w14:textId="77777777" w:rsidR="0041729A" w:rsidRPr="00DD7CDE" w:rsidRDefault="0041729A" w:rsidP="00FB6315">
      <w:pPr>
        <w:spacing w:after="0" w:line="240" w:lineRule="auto"/>
        <w:ind w:firstLine="709"/>
        <w:jc w:val="both"/>
        <w:rPr>
          <w:rFonts w:cstheme="minorHAnsi"/>
          <w:sz w:val="24"/>
          <w:szCs w:val="24"/>
        </w:rPr>
      </w:pPr>
      <w:r w:rsidRPr="00DD7CDE">
        <w:rPr>
          <w:rFonts w:cstheme="minorHAnsi"/>
          <w:b/>
          <w:bCs/>
          <w:sz w:val="24"/>
          <w:szCs w:val="24"/>
        </w:rPr>
        <w:t>11.1.</w:t>
      </w:r>
      <w:r w:rsidRPr="00DD7CDE">
        <w:rPr>
          <w:rFonts w:cstheme="minorHAnsi"/>
          <w:sz w:val="24"/>
          <w:szCs w:val="24"/>
        </w:rPr>
        <w:t xml:space="preserve"> Sem prejuízo de outras disposições contratuais, as obrigações da </w:t>
      </w:r>
      <w:r w:rsidRPr="00DD7CDE">
        <w:rPr>
          <w:rFonts w:cstheme="minorHAnsi"/>
          <w:b/>
          <w:bCs/>
          <w:sz w:val="24"/>
          <w:szCs w:val="24"/>
        </w:rPr>
        <w:t xml:space="preserve">CONTRATANTE </w:t>
      </w:r>
      <w:r w:rsidRPr="00DD7CDE">
        <w:rPr>
          <w:rFonts w:cstheme="minorHAnsi"/>
          <w:sz w:val="24"/>
          <w:szCs w:val="24"/>
        </w:rPr>
        <w:t xml:space="preserve">são aquelas previstas no </w:t>
      </w:r>
      <w:r w:rsidRPr="00DD7CDE">
        <w:rPr>
          <w:rFonts w:cstheme="minorHAnsi"/>
          <w:b/>
          <w:bCs/>
          <w:sz w:val="24"/>
          <w:szCs w:val="24"/>
        </w:rPr>
        <w:t>Tópico T</w:t>
      </w:r>
      <w:r w:rsidRPr="00DD7CDE">
        <w:rPr>
          <w:rFonts w:cstheme="minorHAnsi"/>
          <w:sz w:val="24"/>
          <w:szCs w:val="24"/>
        </w:rPr>
        <w:t xml:space="preserve"> do Termo de Referência, Anexo I do Edital.</w:t>
      </w:r>
    </w:p>
    <w:p w14:paraId="45738B9B" w14:textId="77777777" w:rsidR="00FB6315" w:rsidRPr="00DD7CDE" w:rsidRDefault="00FB6315" w:rsidP="00FB6315">
      <w:pPr>
        <w:spacing w:after="0" w:line="240" w:lineRule="auto"/>
        <w:ind w:firstLine="709"/>
        <w:jc w:val="both"/>
        <w:rPr>
          <w:rFonts w:cstheme="minorHAnsi"/>
          <w:sz w:val="24"/>
          <w:szCs w:val="24"/>
        </w:rPr>
      </w:pPr>
    </w:p>
    <w:bookmarkEnd w:id="5"/>
    <w:p w14:paraId="49D0A27F" w14:textId="77777777" w:rsidR="0041729A" w:rsidRPr="00DD7CDE" w:rsidRDefault="0041729A" w:rsidP="00FB6315">
      <w:pPr>
        <w:spacing w:after="0" w:line="240" w:lineRule="auto"/>
        <w:jc w:val="both"/>
        <w:rPr>
          <w:rFonts w:cstheme="minorHAnsi"/>
          <w:b/>
          <w:bCs/>
          <w:sz w:val="24"/>
          <w:szCs w:val="24"/>
          <w:u w:val="single"/>
        </w:rPr>
      </w:pPr>
      <w:r w:rsidRPr="00DD7CDE">
        <w:rPr>
          <w:rFonts w:cstheme="minorHAnsi"/>
          <w:b/>
          <w:bCs/>
          <w:sz w:val="24"/>
          <w:szCs w:val="24"/>
          <w:u w:val="single"/>
        </w:rPr>
        <w:t>CLÁUSULA DÉCIMA SEGUNDA: DAS OBRIGAÇÕES DA CONTRATADA</w:t>
      </w:r>
    </w:p>
    <w:p w14:paraId="0D239C57" w14:textId="77777777" w:rsidR="00FB6315" w:rsidRPr="00DD7CDE" w:rsidRDefault="00FB6315" w:rsidP="00FB6315">
      <w:pPr>
        <w:spacing w:after="0" w:line="240" w:lineRule="auto"/>
        <w:jc w:val="both"/>
        <w:rPr>
          <w:rFonts w:cstheme="minorHAnsi"/>
          <w:b/>
          <w:bCs/>
          <w:sz w:val="24"/>
          <w:szCs w:val="24"/>
          <w:u w:val="single"/>
        </w:rPr>
      </w:pPr>
    </w:p>
    <w:p w14:paraId="0E7EB600" w14:textId="77777777" w:rsidR="0041729A" w:rsidRPr="00DD7CDE" w:rsidRDefault="0041729A" w:rsidP="00FB6315">
      <w:pPr>
        <w:spacing w:after="0" w:line="240" w:lineRule="auto"/>
        <w:ind w:firstLine="709"/>
        <w:jc w:val="both"/>
        <w:rPr>
          <w:rFonts w:cstheme="minorHAnsi"/>
          <w:sz w:val="24"/>
          <w:szCs w:val="24"/>
        </w:rPr>
      </w:pPr>
      <w:r w:rsidRPr="00DD7CDE">
        <w:rPr>
          <w:rFonts w:cstheme="minorHAnsi"/>
          <w:b/>
          <w:bCs/>
          <w:sz w:val="24"/>
          <w:szCs w:val="24"/>
        </w:rPr>
        <w:t>12.1</w:t>
      </w:r>
      <w:r w:rsidRPr="00DD7CDE">
        <w:rPr>
          <w:rFonts w:cstheme="minorHAnsi"/>
          <w:sz w:val="24"/>
          <w:szCs w:val="24"/>
        </w:rPr>
        <w:t xml:space="preserve">. Sem prejuízo de outras disposições contratuais, as obrigações da </w:t>
      </w:r>
      <w:r w:rsidRPr="00DD7CDE">
        <w:rPr>
          <w:rFonts w:cstheme="minorHAnsi"/>
          <w:b/>
          <w:bCs/>
          <w:sz w:val="24"/>
          <w:szCs w:val="24"/>
        </w:rPr>
        <w:t xml:space="preserve">CONTRATADA </w:t>
      </w:r>
      <w:r w:rsidRPr="00DD7CDE">
        <w:rPr>
          <w:rFonts w:cstheme="minorHAnsi"/>
          <w:sz w:val="24"/>
          <w:szCs w:val="24"/>
        </w:rPr>
        <w:t xml:space="preserve">são aquelas previstas no </w:t>
      </w:r>
      <w:r w:rsidRPr="00DD7CDE">
        <w:rPr>
          <w:rFonts w:cstheme="minorHAnsi"/>
          <w:b/>
          <w:bCs/>
          <w:sz w:val="24"/>
          <w:szCs w:val="24"/>
        </w:rPr>
        <w:t>Tópico U</w:t>
      </w:r>
      <w:r w:rsidRPr="00DD7CDE">
        <w:rPr>
          <w:rFonts w:cstheme="minorHAnsi"/>
          <w:sz w:val="24"/>
          <w:szCs w:val="24"/>
        </w:rPr>
        <w:t xml:space="preserve"> do Termo de Referência, Anexo I do Edital.</w:t>
      </w:r>
    </w:p>
    <w:p w14:paraId="2A87FD37" w14:textId="77777777" w:rsidR="00FB6315" w:rsidRPr="00DD7CDE" w:rsidRDefault="00FB6315" w:rsidP="00FB6315">
      <w:pPr>
        <w:spacing w:after="0" w:line="240" w:lineRule="auto"/>
        <w:ind w:firstLine="709"/>
        <w:jc w:val="both"/>
        <w:rPr>
          <w:rFonts w:cstheme="minorHAnsi"/>
          <w:sz w:val="24"/>
          <w:szCs w:val="24"/>
        </w:rPr>
      </w:pPr>
    </w:p>
    <w:p w14:paraId="27CC148C" w14:textId="77777777" w:rsidR="00080C39" w:rsidRPr="00DD7CDE" w:rsidRDefault="00080C39" w:rsidP="00080C39">
      <w:pPr>
        <w:spacing w:after="0" w:line="240" w:lineRule="auto"/>
        <w:ind w:left="2552" w:hanging="2552"/>
        <w:jc w:val="both"/>
        <w:rPr>
          <w:rFonts w:eastAsia="Lucida Sans Unicode" w:cstheme="minorHAnsi"/>
          <w:b/>
          <w:kern w:val="1"/>
          <w:sz w:val="24"/>
          <w:szCs w:val="24"/>
          <w:u w:val="single"/>
          <w:lang w:eastAsia="zh-CN" w:bidi="hi-IN"/>
        </w:rPr>
      </w:pPr>
      <w:r w:rsidRPr="00DD7CDE">
        <w:rPr>
          <w:rFonts w:eastAsia="Lucida Sans Unicode" w:cstheme="minorHAnsi"/>
          <w:b/>
          <w:kern w:val="1"/>
          <w:sz w:val="24"/>
          <w:szCs w:val="24"/>
          <w:u w:val="single"/>
          <w:lang w:eastAsia="zh-CN" w:bidi="hi-IN"/>
        </w:rPr>
        <w:t>CLÁUSULA DÉCIMA TERCEIRA: DO INSTRUMENTO DE MEDIÇÃO DE RESULTADO</w:t>
      </w:r>
    </w:p>
    <w:p w14:paraId="5B3D16E6" w14:textId="77777777" w:rsidR="00080C39" w:rsidRPr="00DD7CDE" w:rsidRDefault="00080C39" w:rsidP="00080C39">
      <w:pPr>
        <w:spacing w:after="0" w:line="240" w:lineRule="auto"/>
        <w:ind w:left="2552" w:hanging="2552"/>
        <w:jc w:val="both"/>
        <w:rPr>
          <w:rFonts w:eastAsia="Lucida Sans Unicode" w:cstheme="minorHAnsi"/>
          <w:b/>
          <w:kern w:val="1"/>
          <w:sz w:val="24"/>
          <w:szCs w:val="24"/>
          <w:u w:val="single"/>
          <w:lang w:eastAsia="zh-CN" w:bidi="hi-IN"/>
        </w:rPr>
      </w:pPr>
    </w:p>
    <w:p w14:paraId="51A45FCD" w14:textId="35D923F5" w:rsidR="00080C39" w:rsidRPr="00DD7CDE" w:rsidRDefault="00080C39" w:rsidP="00080C39">
      <w:pPr>
        <w:spacing w:after="0" w:line="240" w:lineRule="auto"/>
        <w:ind w:firstLine="709"/>
        <w:jc w:val="both"/>
        <w:rPr>
          <w:rFonts w:eastAsia="Lucida Sans Unicode" w:cstheme="minorHAnsi"/>
          <w:kern w:val="1"/>
          <w:sz w:val="24"/>
          <w:szCs w:val="24"/>
          <w:lang w:eastAsia="zh-CN" w:bidi="hi-IN"/>
        </w:rPr>
      </w:pPr>
      <w:r w:rsidRPr="00DD7CDE">
        <w:rPr>
          <w:rFonts w:eastAsia="Lucida Sans Unicode" w:cstheme="minorHAnsi"/>
          <w:b/>
          <w:kern w:val="1"/>
          <w:sz w:val="24"/>
          <w:szCs w:val="24"/>
          <w:lang w:eastAsia="zh-CN" w:bidi="hi-IN"/>
        </w:rPr>
        <w:t xml:space="preserve">13.1. </w:t>
      </w:r>
      <w:r w:rsidRPr="00DD7CDE">
        <w:rPr>
          <w:rFonts w:eastAsia="Lucida Sans Unicode" w:cstheme="minorHAnsi"/>
          <w:kern w:val="1"/>
          <w:sz w:val="24"/>
          <w:szCs w:val="24"/>
          <w:lang w:eastAsia="zh-CN" w:bidi="hi-IN"/>
        </w:rPr>
        <w:t xml:space="preserve">Os critérios de aferição de resultados da contratação estão previstos no </w:t>
      </w:r>
      <w:r w:rsidRPr="00DD7CDE">
        <w:rPr>
          <w:rFonts w:eastAsia="Lucida Sans Unicode" w:cstheme="minorHAnsi"/>
          <w:b/>
          <w:kern w:val="1"/>
          <w:sz w:val="24"/>
          <w:szCs w:val="24"/>
          <w:lang w:eastAsia="zh-CN" w:bidi="hi-IN"/>
        </w:rPr>
        <w:t>Tópico F2</w:t>
      </w:r>
      <w:r w:rsidR="005A26B8" w:rsidRPr="00DD7CDE">
        <w:rPr>
          <w:rFonts w:eastAsia="Lucida Sans Unicode" w:cstheme="minorHAnsi"/>
          <w:b/>
          <w:kern w:val="1"/>
          <w:sz w:val="24"/>
          <w:szCs w:val="24"/>
          <w:lang w:eastAsia="zh-CN" w:bidi="hi-IN"/>
        </w:rPr>
        <w:t xml:space="preserve">, </w:t>
      </w:r>
      <w:r w:rsidRPr="00DD7CDE">
        <w:rPr>
          <w:rFonts w:eastAsia="Lucida Sans Unicode" w:cstheme="minorHAnsi"/>
          <w:kern w:val="1"/>
          <w:sz w:val="24"/>
          <w:szCs w:val="24"/>
          <w:lang w:eastAsia="zh-CN" w:bidi="hi-IN"/>
        </w:rPr>
        <w:t>do Termo de Referência</w:t>
      </w:r>
      <w:r w:rsidR="0027549D" w:rsidRPr="00DD7CDE">
        <w:rPr>
          <w:rFonts w:eastAsia="Lucida Sans Unicode" w:cstheme="minorHAnsi"/>
          <w:kern w:val="1"/>
          <w:sz w:val="24"/>
          <w:szCs w:val="24"/>
          <w:lang w:eastAsia="zh-CN" w:bidi="hi-IN"/>
        </w:rPr>
        <w:t>,</w:t>
      </w:r>
      <w:r w:rsidR="0027549D" w:rsidRPr="00DD7CDE">
        <w:rPr>
          <w:rFonts w:cstheme="minorHAnsi"/>
          <w:sz w:val="24"/>
          <w:szCs w:val="24"/>
        </w:rPr>
        <w:t xml:space="preserve"> Anexo I do Edital</w:t>
      </w:r>
      <w:r w:rsidR="005A26B8" w:rsidRPr="00DD7CDE">
        <w:rPr>
          <w:rFonts w:cstheme="minorHAnsi"/>
          <w:sz w:val="24"/>
          <w:szCs w:val="24"/>
        </w:rPr>
        <w:t>.</w:t>
      </w:r>
    </w:p>
    <w:p w14:paraId="29FC2B0B" w14:textId="77777777" w:rsidR="00080C39" w:rsidRPr="00DD7CDE" w:rsidRDefault="00080C39" w:rsidP="00080C39">
      <w:pPr>
        <w:tabs>
          <w:tab w:val="left" w:pos="-720"/>
        </w:tabs>
        <w:spacing w:after="0" w:line="240" w:lineRule="auto"/>
        <w:jc w:val="both"/>
        <w:rPr>
          <w:rFonts w:eastAsia="Lucida Sans Unicode" w:cstheme="minorHAnsi"/>
          <w:spacing w:val="-3"/>
          <w:kern w:val="1"/>
          <w:sz w:val="24"/>
          <w:szCs w:val="24"/>
          <w:lang w:eastAsia="zh-CN" w:bidi="hi-IN"/>
        </w:rPr>
      </w:pPr>
    </w:p>
    <w:p w14:paraId="4A0C0A3B" w14:textId="77777777" w:rsidR="00080C39" w:rsidRPr="00DD7CDE" w:rsidRDefault="00080C39" w:rsidP="00080C39">
      <w:pPr>
        <w:spacing w:after="0" w:line="240" w:lineRule="auto"/>
        <w:ind w:left="2410" w:hanging="2410"/>
        <w:jc w:val="both"/>
        <w:rPr>
          <w:rFonts w:eastAsia="Lucida Sans Unicode" w:cstheme="minorHAnsi"/>
          <w:b/>
          <w:kern w:val="1"/>
          <w:sz w:val="24"/>
          <w:szCs w:val="24"/>
          <w:u w:val="single"/>
          <w:lang w:eastAsia="zh-CN" w:bidi="hi-IN"/>
        </w:rPr>
      </w:pPr>
      <w:r w:rsidRPr="00DD7CDE">
        <w:rPr>
          <w:rFonts w:eastAsia="Lucida Sans Unicode" w:cstheme="minorHAnsi"/>
          <w:b/>
          <w:kern w:val="1"/>
          <w:sz w:val="24"/>
          <w:szCs w:val="24"/>
          <w:u w:val="single"/>
          <w:lang w:eastAsia="zh-CN" w:bidi="hi-IN"/>
        </w:rPr>
        <w:t>CLÁUSULA DÉCIMA QUARTA: DA FISCALIZAÇÃO</w:t>
      </w:r>
    </w:p>
    <w:p w14:paraId="4AF14CFA" w14:textId="77777777" w:rsidR="00080C39" w:rsidRPr="00DD7CDE" w:rsidRDefault="00080C39" w:rsidP="00080C39">
      <w:pPr>
        <w:spacing w:after="0" w:line="240" w:lineRule="auto"/>
        <w:ind w:left="2410" w:hanging="2410"/>
        <w:jc w:val="both"/>
        <w:rPr>
          <w:rFonts w:eastAsia="Lucida Sans Unicode" w:cstheme="minorHAnsi"/>
          <w:b/>
          <w:kern w:val="1"/>
          <w:sz w:val="24"/>
          <w:szCs w:val="24"/>
          <w:u w:val="single"/>
          <w:lang w:eastAsia="zh-CN" w:bidi="hi-IN"/>
        </w:rPr>
      </w:pPr>
    </w:p>
    <w:p w14:paraId="262300F8" w14:textId="77777777" w:rsidR="00080C39" w:rsidRPr="00DD7CDE" w:rsidRDefault="00080C39" w:rsidP="00080C39">
      <w:pPr>
        <w:tabs>
          <w:tab w:val="left" w:pos="-720"/>
        </w:tabs>
        <w:spacing w:after="0" w:line="240" w:lineRule="auto"/>
        <w:ind w:firstLine="709"/>
        <w:jc w:val="both"/>
        <w:rPr>
          <w:rFonts w:eastAsia="Lucida Sans Unicode" w:cstheme="minorHAnsi"/>
          <w:b/>
          <w:kern w:val="1"/>
          <w:sz w:val="24"/>
          <w:szCs w:val="24"/>
          <w:lang w:eastAsia="zh-CN" w:bidi="hi-IN"/>
        </w:rPr>
      </w:pPr>
      <w:r w:rsidRPr="00DD7CDE">
        <w:rPr>
          <w:rFonts w:eastAsia="Lucida Sans Unicode" w:cstheme="minorHAnsi"/>
          <w:b/>
          <w:kern w:val="1"/>
          <w:sz w:val="24"/>
          <w:szCs w:val="24"/>
          <w:lang w:eastAsia="zh-CN" w:bidi="hi-IN"/>
        </w:rPr>
        <w:t>14.1.</w:t>
      </w:r>
      <w:r w:rsidRPr="00DD7CDE">
        <w:rPr>
          <w:rFonts w:eastAsia="Lucida Sans Unicode" w:cstheme="minorHAnsi"/>
          <w:kern w:val="1"/>
          <w:sz w:val="24"/>
          <w:szCs w:val="24"/>
          <w:lang w:eastAsia="zh-CN" w:bidi="hi-IN"/>
        </w:rPr>
        <w:t xml:space="preserve"> A fiscalização da presente contratação observará as disposições específicas </w:t>
      </w:r>
      <w:r w:rsidRPr="00DD7CDE">
        <w:rPr>
          <w:rFonts w:eastAsia="Lucida Sans Unicode" w:cstheme="minorHAnsi"/>
          <w:bCs/>
          <w:kern w:val="1"/>
          <w:sz w:val="24"/>
          <w:szCs w:val="24"/>
          <w:lang w:eastAsia="zh-CN" w:bidi="hi-IN"/>
        </w:rPr>
        <w:t xml:space="preserve">previstas no </w:t>
      </w:r>
      <w:r w:rsidRPr="00DD7CDE">
        <w:rPr>
          <w:rFonts w:eastAsia="Lucida Sans Unicode" w:cstheme="minorHAnsi"/>
          <w:b/>
          <w:bCs/>
          <w:kern w:val="1"/>
          <w:sz w:val="24"/>
          <w:szCs w:val="24"/>
          <w:lang w:eastAsia="zh-CN" w:bidi="hi-IN"/>
        </w:rPr>
        <w:t>Tópico AA</w:t>
      </w:r>
      <w:r w:rsidRPr="00DD7CDE">
        <w:rPr>
          <w:rFonts w:eastAsia="Lucida Sans Unicode" w:cstheme="minorHAnsi"/>
          <w:bCs/>
          <w:color w:val="FF0000"/>
          <w:kern w:val="1"/>
          <w:sz w:val="24"/>
          <w:szCs w:val="24"/>
          <w:lang w:eastAsia="zh-CN" w:bidi="hi-IN"/>
        </w:rPr>
        <w:t xml:space="preserve"> </w:t>
      </w:r>
      <w:r w:rsidRPr="00DD7CDE">
        <w:rPr>
          <w:rFonts w:eastAsia="Lucida Sans Unicode" w:cstheme="minorHAnsi"/>
          <w:bCs/>
          <w:kern w:val="1"/>
          <w:sz w:val="24"/>
          <w:szCs w:val="24"/>
          <w:lang w:eastAsia="zh-CN" w:bidi="hi-IN"/>
        </w:rPr>
        <w:t>do Termo de Referência</w:t>
      </w:r>
      <w:r w:rsidRPr="00DD7CDE">
        <w:rPr>
          <w:rFonts w:eastAsia="Lucida Sans Unicode" w:cstheme="minorHAnsi"/>
          <w:bCs/>
          <w:iCs/>
          <w:spacing w:val="-3"/>
          <w:kern w:val="1"/>
          <w:sz w:val="24"/>
          <w:szCs w:val="24"/>
          <w:lang w:eastAsia="zh-CN" w:bidi="hi-IN"/>
        </w:rPr>
        <w:t xml:space="preserve">, </w:t>
      </w:r>
      <w:r w:rsidRPr="00DD7CDE">
        <w:rPr>
          <w:rFonts w:eastAsia="SimSun" w:cstheme="minorHAnsi"/>
          <w:kern w:val="1"/>
          <w:sz w:val="24"/>
          <w:szCs w:val="24"/>
          <w:lang w:eastAsia="zh-CN" w:bidi="hi-IN"/>
        </w:rPr>
        <w:t>Anexo I do Edital</w:t>
      </w:r>
      <w:r w:rsidRPr="00DD7CDE">
        <w:rPr>
          <w:rFonts w:eastAsia="Lucida Sans Unicode" w:cstheme="minorHAnsi"/>
          <w:bCs/>
          <w:iCs/>
          <w:spacing w:val="-3"/>
          <w:kern w:val="1"/>
          <w:sz w:val="24"/>
          <w:szCs w:val="24"/>
          <w:lang w:eastAsia="zh-CN" w:bidi="hi-IN"/>
        </w:rPr>
        <w:t xml:space="preserve">, </w:t>
      </w:r>
      <w:r w:rsidRPr="00DD7CDE">
        <w:rPr>
          <w:rFonts w:eastAsia="Lucida Sans Unicode" w:cstheme="minorHAnsi"/>
          <w:kern w:val="1"/>
          <w:sz w:val="24"/>
          <w:szCs w:val="24"/>
          <w:lang w:eastAsia="zh-CN" w:bidi="hi-IN"/>
        </w:rPr>
        <w:t xml:space="preserve">e a Norma de Gestão de Contratos e Parcerias da </w:t>
      </w:r>
      <w:r w:rsidRPr="00DD7CDE">
        <w:rPr>
          <w:rFonts w:eastAsia="Lucida Sans Unicode" w:cstheme="minorHAnsi"/>
          <w:b/>
          <w:bCs/>
          <w:spacing w:val="-3"/>
          <w:kern w:val="1"/>
          <w:sz w:val="24"/>
          <w:szCs w:val="24"/>
          <w:lang w:eastAsia="zh-CN" w:bidi="hi-IN"/>
        </w:rPr>
        <w:t xml:space="preserve">CONTRATANTE </w:t>
      </w:r>
      <w:r w:rsidRPr="00DD7CDE">
        <w:rPr>
          <w:rFonts w:eastAsia="Lucida Sans Unicode" w:cstheme="minorHAnsi"/>
          <w:spacing w:val="-3"/>
          <w:kern w:val="1"/>
          <w:sz w:val="24"/>
          <w:szCs w:val="24"/>
          <w:lang w:eastAsia="zh-CN" w:bidi="hi-IN"/>
        </w:rPr>
        <w:t>– NOR 218.</w:t>
      </w:r>
    </w:p>
    <w:p w14:paraId="27E8DE05" w14:textId="77777777" w:rsidR="00080C39" w:rsidRPr="00DD7CDE" w:rsidRDefault="00080C39" w:rsidP="00080C39">
      <w:pPr>
        <w:spacing w:after="0" w:line="240" w:lineRule="auto"/>
        <w:rPr>
          <w:rFonts w:eastAsia="Lucida Sans Unicode" w:cstheme="minorHAnsi"/>
          <w:kern w:val="1"/>
          <w:sz w:val="24"/>
          <w:szCs w:val="24"/>
          <w:lang w:eastAsia="zh-CN" w:bidi="hi-IN"/>
        </w:rPr>
      </w:pPr>
    </w:p>
    <w:p w14:paraId="2B9A3AF0" w14:textId="77777777" w:rsidR="00080C39" w:rsidRPr="00DD7CDE" w:rsidRDefault="00080C39" w:rsidP="00080C39">
      <w:pPr>
        <w:spacing w:after="0" w:line="240" w:lineRule="auto"/>
        <w:ind w:left="2410" w:hanging="2410"/>
        <w:jc w:val="both"/>
        <w:rPr>
          <w:rFonts w:eastAsia="Lucida Sans Unicode" w:cstheme="minorHAnsi"/>
          <w:b/>
          <w:kern w:val="1"/>
          <w:sz w:val="24"/>
          <w:szCs w:val="24"/>
          <w:u w:val="single"/>
          <w:lang w:eastAsia="zh-CN" w:bidi="hi-IN"/>
        </w:rPr>
      </w:pPr>
      <w:r w:rsidRPr="00DD7CDE">
        <w:rPr>
          <w:rFonts w:eastAsia="Lucida Sans Unicode" w:cstheme="minorHAnsi"/>
          <w:b/>
          <w:kern w:val="1"/>
          <w:sz w:val="24"/>
          <w:szCs w:val="24"/>
          <w:u w:val="single"/>
          <w:lang w:eastAsia="zh-CN" w:bidi="hi-IN"/>
        </w:rPr>
        <w:t>CLÁUSULA DÉCIMA QUINTA: DA SUBCONTRATAÇÃO</w:t>
      </w:r>
    </w:p>
    <w:p w14:paraId="56D3C9D9" w14:textId="77777777" w:rsidR="00080C39" w:rsidRPr="00DD7CDE" w:rsidRDefault="00080C39" w:rsidP="00080C39">
      <w:pPr>
        <w:spacing w:after="0" w:line="240" w:lineRule="auto"/>
        <w:ind w:firstLine="709"/>
        <w:jc w:val="both"/>
        <w:rPr>
          <w:rFonts w:eastAsia="SimSun" w:cstheme="minorHAnsi"/>
          <w:b/>
          <w:kern w:val="1"/>
          <w:sz w:val="24"/>
          <w:szCs w:val="24"/>
          <w:lang w:eastAsia="zh-CN" w:bidi="hi-IN"/>
        </w:rPr>
      </w:pPr>
    </w:p>
    <w:p w14:paraId="15F380AC" w14:textId="77777777" w:rsidR="00080C39" w:rsidRPr="00DD7CDE"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r w:rsidRPr="00DD7CDE">
        <w:rPr>
          <w:rFonts w:eastAsia="SimSun" w:cstheme="minorHAnsi"/>
          <w:b/>
          <w:kern w:val="1"/>
          <w:sz w:val="24"/>
          <w:szCs w:val="24"/>
          <w:lang w:eastAsia="zh-CN" w:bidi="hi-IN"/>
        </w:rPr>
        <w:t>15.1.</w:t>
      </w:r>
      <w:r w:rsidRPr="00DD7CDE">
        <w:rPr>
          <w:rFonts w:eastAsia="SimSun" w:cstheme="minorHAnsi"/>
          <w:kern w:val="1"/>
          <w:sz w:val="24"/>
          <w:szCs w:val="24"/>
          <w:lang w:eastAsia="zh-CN" w:bidi="hi-IN"/>
        </w:rPr>
        <w:t xml:space="preserve"> As regras de subcontratação são aquelas previstas no </w:t>
      </w:r>
      <w:r w:rsidRPr="00DD7CDE">
        <w:rPr>
          <w:rFonts w:eastAsia="SimSun" w:cstheme="minorHAnsi"/>
          <w:b/>
          <w:kern w:val="1"/>
          <w:sz w:val="24"/>
          <w:szCs w:val="24"/>
          <w:lang w:eastAsia="zh-CN" w:bidi="hi-IN"/>
        </w:rPr>
        <w:t>Tópico S</w:t>
      </w:r>
      <w:r w:rsidRPr="00DD7CDE">
        <w:rPr>
          <w:rFonts w:eastAsia="SimSun" w:cstheme="minorHAnsi"/>
          <w:kern w:val="1"/>
          <w:sz w:val="24"/>
          <w:szCs w:val="24"/>
          <w:lang w:eastAsia="zh-CN" w:bidi="hi-IN"/>
        </w:rPr>
        <w:t xml:space="preserve"> do Termo de Referência</w:t>
      </w:r>
      <w:r w:rsidRPr="00DD7CDE">
        <w:rPr>
          <w:rFonts w:eastAsia="Lucida Sans Unicode" w:cstheme="minorHAnsi"/>
          <w:spacing w:val="-3"/>
          <w:kern w:val="1"/>
          <w:sz w:val="24"/>
          <w:szCs w:val="24"/>
          <w:lang w:eastAsia="zh-CN" w:bidi="hi-IN"/>
        </w:rPr>
        <w:t xml:space="preserve">, </w:t>
      </w:r>
      <w:r w:rsidRPr="00DD7CDE">
        <w:rPr>
          <w:rFonts w:eastAsia="SimSun" w:cstheme="minorHAnsi"/>
          <w:kern w:val="1"/>
          <w:sz w:val="24"/>
          <w:szCs w:val="24"/>
          <w:lang w:eastAsia="zh-CN" w:bidi="hi-IN"/>
        </w:rPr>
        <w:t>Anexo I do Edital</w:t>
      </w:r>
      <w:r w:rsidRPr="00DD7CDE">
        <w:rPr>
          <w:rFonts w:eastAsia="Lucida Sans Unicode" w:cstheme="minorHAnsi"/>
          <w:spacing w:val="-3"/>
          <w:kern w:val="1"/>
          <w:sz w:val="24"/>
          <w:szCs w:val="24"/>
          <w:lang w:eastAsia="zh-CN" w:bidi="hi-IN"/>
        </w:rPr>
        <w:t>.</w:t>
      </w:r>
    </w:p>
    <w:p w14:paraId="399BFD1C" w14:textId="77777777" w:rsidR="00080C39" w:rsidRPr="00DD7CDE"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p>
    <w:p w14:paraId="3049DE9C" w14:textId="77777777" w:rsidR="00080C39" w:rsidRPr="00DD7CDE" w:rsidRDefault="00080C39" w:rsidP="00080C39">
      <w:pPr>
        <w:spacing w:after="0" w:line="240" w:lineRule="auto"/>
        <w:ind w:left="2410" w:hanging="2410"/>
        <w:jc w:val="both"/>
        <w:rPr>
          <w:rFonts w:eastAsia="Lucida Sans Unicode" w:cstheme="minorHAnsi"/>
          <w:b/>
          <w:kern w:val="1"/>
          <w:sz w:val="24"/>
          <w:szCs w:val="24"/>
          <w:u w:val="single"/>
          <w:lang w:eastAsia="zh-CN" w:bidi="hi-IN"/>
        </w:rPr>
      </w:pPr>
      <w:r w:rsidRPr="00DD7CDE">
        <w:rPr>
          <w:rFonts w:eastAsia="Lucida Sans Unicode" w:cstheme="minorHAnsi"/>
          <w:b/>
          <w:kern w:val="1"/>
          <w:sz w:val="24"/>
          <w:szCs w:val="24"/>
          <w:u w:val="single"/>
          <w:lang w:eastAsia="zh-CN" w:bidi="hi-IN"/>
        </w:rPr>
        <w:t>CLÁUSULA DÉCIMA SEXTA: DAS SANÇÕES ADMINISTRATIVAS</w:t>
      </w:r>
    </w:p>
    <w:p w14:paraId="1CEDCC6F" w14:textId="77777777" w:rsidR="00080C39" w:rsidRPr="00DD7CDE" w:rsidRDefault="00080C39" w:rsidP="00080C39">
      <w:pPr>
        <w:spacing w:after="0" w:line="240" w:lineRule="auto"/>
        <w:ind w:firstLine="709"/>
        <w:jc w:val="both"/>
        <w:rPr>
          <w:rFonts w:eastAsia="Lucida Sans Unicode" w:cstheme="minorHAnsi"/>
          <w:b/>
          <w:kern w:val="1"/>
          <w:sz w:val="24"/>
          <w:szCs w:val="24"/>
          <w:lang w:eastAsia="zh-CN" w:bidi="hi-IN"/>
        </w:rPr>
      </w:pPr>
    </w:p>
    <w:p w14:paraId="69C875EB" w14:textId="77777777" w:rsidR="00080C39" w:rsidRPr="00DD7CDE"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r w:rsidRPr="00DD7CDE">
        <w:rPr>
          <w:rFonts w:eastAsia="Lucida Sans Unicode" w:cstheme="minorHAnsi"/>
          <w:b/>
          <w:kern w:val="1"/>
          <w:sz w:val="24"/>
          <w:szCs w:val="24"/>
          <w:lang w:eastAsia="zh-CN" w:bidi="hi-IN"/>
        </w:rPr>
        <w:t xml:space="preserve">16.1. </w:t>
      </w:r>
      <w:r w:rsidRPr="00DD7CDE">
        <w:rPr>
          <w:rFonts w:eastAsia="Lucida Sans Unicode" w:cstheme="minorHAnsi"/>
          <w:kern w:val="1"/>
          <w:sz w:val="24"/>
          <w:szCs w:val="24"/>
          <w:lang w:eastAsia="zh-CN" w:bidi="hi-IN"/>
        </w:rPr>
        <w:t xml:space="preserve">As sanções referentes a presente contratação são aquelas previstas no </w:t>
      </w:r>
      <w:r w:rsidRPr="00DD7CDE">
        <w:rPr>
          <w:rFonts w:eastAsia="Lucida Sans Unicode" w:cstheme="minorHAnsi"/>
          <w:b/>
          <w:kern w:val="1"/>
          <w:sz w:val="24"/>
          <w:szCs w:val="24"/>
          <w:lang w:eastAsia="zh-CN" w:bidi="hi-IN"/>
        </w:rPr>
        <w:t>Tópico V</w:t>
      </w:r>
      <w:r w:rsidRPr="00DD7CDE">
        <w:rPr>
          <w:rFonts w:eastAsia="Lucida Sans Unicode" w:cstheme="minorHAnsi"/>
          <w:kern w:val="1"/>
          <w:sz w:val="24"/>
          <w:szCs w:val="24"/>
          <w:lang w:eastAsia="zh-CN" w:bidi="hi-IN"/>
        </w:rPr>
        <w:t xml:space="preserve"> do Termo de Referência, </w:t>
      </w:r>
      <w:r w:rsidRPr="00DD7CDE">
        <w:rPr>
          <w:rFonts w:eastAsia="SimSun" w:cstheme="minorHAnsi"/>
          <w:kern w:val="1"/>
          <w:sz w:val="24"/>
          <w:szCs w:val="24"/>
          <w:lang w:eastAsia="zh-CN" w:bidi="hi-IN"/>
        </w:rPr>
        <w:t>Anexo I do Edital</w:t>
      </w:r>
      <w:r w:rsidRPr="00DD7CDE">
        <w:rPr>
          <w:rFonts w:eastAsia="Lucida Sans Unicode" w:cstheme="minorHAnsi"/>
          <w:spacing w:val="-3"/>
          <w:kern w:val="1"/>
          <w:sz w:val="24"/>
          <w:szCs w:val="24"/>
          <w:lang w:eastAsia="zh-CN" w:bidi="hi-IN"/>
        </w:rPr>
        <w:t xml:space="preserve">, </w:t>
      </w:r>
      <w:r w:rsidRPr="00DD7CDE">
        <w:rPr>
          <w:rFonts w:eastAsia="Lucida Sans Unicode" w:cstheme="minorHAnsi"/>
          <w:kern w:val="1"/>
          <w:sz w:val="24"/>
          <w:szCs w:val="24"/>
          <w:lang w:eastAsia="zh-CN" w:bidi="hi-IN"/>
        </w:rPr>
        <w:t xml:space="preserve">que terão por base de cálculo, quando for o caso, os valores da </w:t>
      </w:r>
      <w:r w:rsidRPr="00DD7CDE">
        <w:rPr>
          <w:rFonts w:eastAsia="Lucida Sans Unicode" w:cstheme="minorHAnsi"/>
          <w:b/>
          <w:kern w:val="1"/>
          <w:sz w:val="24"/>
          <w:szCs w:val="24"/>
          <w:lang w:eastAsia="zh-CN" w:bidi="hi-IN"/>
        </w:rPr>
        <w:t>Cláusula Sétima</w:t>
      </w:r>
      <w:r w:rsidRPr="00DD7CDE">
        <w:rPr>
          <w:rFonts w:eastAsia="Lucida Sans Unicode" w:cstheme="minorHAnsi"/>
          <w:kern w:val="1"/>
          <w:sz w:val="24"/>
          <w:szCs w:val="24"/>
          <w:lang w:eastAsia="zh-CN" w:bidi="hi-IN"/>
        </w:rPr>
        <w:t>.</w:t>
      </w:r>
    </w:p>
    <w:p w14:paraId="4A60B008" w14:textId="77777777" w:rsidR="00080C39" w:rsidRPr="00DD7CDE" w:rsidRDefault="00080C39" w:rsidP="00080C39">
      <w:pPr>
        <w:spacing w:after="0" w:line="240" w:lineRule="auto"/>
        <w:ind w:firstLine="709"/>
        <w:jc w:val="both"/>
        <w:rPr>
          <w:rFonts w:eastAsia="Lucida Sans Unicode" w:cstheme="minorHAnsi"/>
          <w:kern w:val="1"/>
          <w:sz w:val="24"/>
          <w:szCs w:val="24"/>
          <w:lang w:eastAsia="zh-CN" w:bidi="hi-IN"/>
        </w:rPr>
      </w:pPr>
    </w:p>
    <w:p w14:paraId="7A4DFFD0" w14:textId="77777777" w:rsidR="00080C39" w:rsidRPr="00DD7CDE" w:rsidRDefault="00080C39" w:rsidP="00080C39">
      <w:pPr>
        <w:spacing w:after="0" w:line="240" w:lineRule="auto"/>
        <w:jc w:val="both"/>
        <w:rPr>
          <w:rFonts w:eastAsia="Lucida Sans Unicode" w:cstheme="minorHAnsi"/>
          <w:b/>
          <w:kern w:val="1"/>
          <w:sz w:val="24"/>
          <w:szCs w:val="24"/>
          <w:u w:val="single"/>
          <w:lang w:eastAsia="zh-CN" w:bidi="hi-IN"/>
        </w:rPr>
      </w:pPr>
      <w:r w:rsidRPr="00DD7CDE">
        <w:rPr>
          <w:rFonts w:eastAsia="Lucida Sans Unicode" w:cstheme="minorHAnsi"/>
          <w:b/>
          <w:kern w:val="1"/>
          <w:sz w:val="24"/>
          <w:szCs w:val="24"/>
          <w:u w:val="single"/>
          <w:lang w:eastAsia="zh-CN" w:bidi="hi-IN"/>
        </w:rPr>
        <w:t>CLÁUSULA DÉCIMA SÉTIMA: DA GARANTIA DO CONTRATO</w:t>
      </w:r>
    </w:p>
    <w:p w14:paraId="1D5BD7C2" w14:textId="77777777" w:rsidR="00080C39" w:rsidRPr="00DD7CDE" w:rsidRDefault="00080C39" w:rsidP="00080C39">
      <w:pPr>
        <w:spacing w:after="0" w:line="240" w:lineRule="auto"/>
        <w:ind w:firstLine="709"/>
        <w:jc w:val="both"/>
        <w:rPr>
          <w:rFonts w:eastAsia="Lucida Sans Unicode" w:cstheme="minorHAnsi"/>
          <w:b/>
          <w:kern w:val="1"/>
          <w:sz w:val="24"/>
          <w:szCs w:val="24"/>
          <w:lang w:eastAsia="zh-CN" w:bidi="hi-IN"/>
        </w:rPr>
      </w:pPr>
    </w:p>
    <w:p w14:paraId="6770F76E" w14:textId="77777777" w:rsidR="00080C39" w:rsidRPr="00DD7CDE"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r w:rsidRPr="00DD7CDE">
        <w:rPr>
          <w:rFonts w:eastAsia="Lucida Sans Unicode" w:cstheme="minorHAnsi"/>
          <w:b/>
          <w:kern w:val="1"/>
          <w:sz w:val="24"/>
          <w:szCs w:val="24"/>
          <w:lang w:eastAsia="zh-CN" w:bidi="hi-IN"/>
        </w:rPr>
        <w:t>17.1.</w:t>
      </w:r>
      <w:r w:rsidRPr="00DD7CDE">
        <w:rPr>
          <w:rFonts w:eastAsia="Lucida Sans Unicode" w:cstheme="minorHAnsi"/>
          <w:kern w:val="1"/>
          <w:sz w:val="24"/>
          <w:szCs w:val="24"/>
          <w:lang w:eastAsia="zh-CN" w:bidi="hi-IN"/>
        </w:rPr>
        <w:t xml:space="preserve"> As regras para a exigência e utilização da garantia são aquelas previstas no </w:t>
      </w:r>
      <w:r w:rsidRPr="00DD7CDE">
        <w:rPr>
          <w:rFonts w:eastAsia="Lucida Sans Unicode" w:cstheme="minorHAnsi"/>
          <w:b/>
          <w:kern w:val="1"/>
          <w:sz w:val="24"/>
          <w:szCs w:val="24"/>
          <w:lang w:eastAsia="zh-CN" w:bidi="hi-IN"/>
        </w:rPr>
        <w:t>Tópico O</w:t>
      </w:r>
      <w:r w:rsidRPr="00DD7CDE">
        <w:rPr>
          <w:rFonts w:eastAsia="Lucida Sans Unicode" w:cstheme="minorHAnsi"/>
          <w:color w:val="FF0000"/>
          <w:kern w:val="1"/>
          <w:sz w:val="24"/>
          <w:szCs w:val="24"/>
          <w:lang w:eastAsia="zh-CN" w:bidi="hi-IN"/>
        </w:rPr>
        <w:t xml:space="preserve"> </w:t>
      </w:r>
      <w:r w:rsidRPr="00DD7CDE">
        <w:rPr>
          <w:rFonts w:eastAsia="Lucida Sans Unicode" w:cstheme="minorHAnsi"/>
          <w:kern w:val="1"/>
          <w:sz w:val="24"/>
          <w:szCs w:val="24"/>
          <w:lang w:eastAsia="zh-CN" w:bidi="hi-IN"/>
        </w:rPr>
        <w:t>do Termo de Referência</w:t>
      </w:r>
      <w:r w:rsidRPr="00DD7CDE">
        <w:rPr>
          <w:rFonts w:eastAsia="Lucida Sans Unicode" w:cstheme="minorHAnsi"/>
          <w:spacing w:val="-3"/>
          <w:kern w:val="1"/>
          <w:sz w:val="24"/>
          <w:szCs w:val="24"/>
          <w:lang w:eastAsia="zh-CN" w:bidi="hi-IN"/>
        </w:rPr>
        <w:t xml:space="preserve">, </w:t>
      </w:r>
      <w:r w:rsidRPr="00DD7CDE">
        <w:rPr>
          <w:rFonts w:eastAsia="SimSun" w:cstheme="minorHAnsi"/>
          <w:kern w:val="1"/>
          <w:sz w:val="24"/>
          <w:szCs w:val="24"/>
          <w:lang w:eastAsia="zh-CN" w:bidi="hi-IN"/>
        </w:rPr>
        <w:t>Anexo I do Edital</w:t>
      </w:r>
      <w:r w:rsidRPr="00DD7CDE">
        <w:rPr>
          <w:rFonts w:eastAsia="Lucida Sans Unicode" w:cstheme="minorHAnsi"/>
          <w:spacing w:val="-3"/>
          <w:kern w:val="1"/>
          <w:sz w:val="24"/>
          <w:szCs w:val="24"/>
          <w:lang w:eastAsia="zh-CN" w:bidi="hi-IN"/>
        </w:rPr>
        <w:t>.</w:t>
      </w:r>
    </w:p>
    <w:p w14:paraId="73D11B83" w14:textId="77777777" w:rsidR="00080C39" w:rsidRPr="00DD7CDE" w:rsidRDefault="00080C39" w:rsidP="00080C39">
      <w:pPr>
        <w:tabs>
          <w:tab w:val="left" w:pos="-720"/>
        </w:tabs>
        <w:spacing w:after="0" w:line="240" w:lineRule="auto"/>
        <w:jc w:val="both"/>
        <w:rPr>
          <w:rFonts w:eastAsia="Lucida Sans Unicode" w:cstheme="minorHAnsi"/>
          <w:b/>
          <w:spacing w:val="-3"/>
          <w:kern w:val="1"/>
          <w:sz w:val="24"/>
          <w:szCs w:val="24"/>
          <w:lang w:eastAsia="zh-CN" w:bidi="hi-IN"/>
        </w:rPr>
      </w:pPr>
    </w:p>
    <w:p w14:paraId="381967A7" w14:textId="77777777" w:rsidR="00080C39" w:rsidRPr="00DD7CDE" w:rsidRDefault="00080C39" w:rsidP="00080C39">
      <w:pPr>
        <w:spacing w:after="0" w:line="240" w:lineRule="auto"/>
        <w:ind w:left="2410" w:hanging="2410"/>
        <w:jc w:val="both"/>
        <w:rPr>
          <w:rFonts w:eastAsia="Lucida Sans Unicode" w:cstheme="minorHAnsi"/>
          <w:b/>
          <w:kern w:val="1"/>
          <w:sz w:val="24"/>
          <w:szCs w:val="24"/>
          <w:u w:val="single"/>
          <w:lang w:eastAsia="zh-CN" w:bidi="hi-IN"/>
        </w:rPr>
      </w:pPr>
      <w:r w:rsidRPr="00DD7CDE">
        <w:rPr>
          <w:rFonts w:eastAsia="Lucida Sans Unicode" w:cstheme="minorHAnsi"/>
          <w:b/>
          <w:kern w:val="1"/>
          <w:sz w:val="24"/>
          <w:szCs w:val="24"/>
          <w:u w:val="single"/>
          <w:lang w:eastAsia="zh-CN" w:bidi="hi-IN"/>
        </w:rPr>
        <w:t>CLÁUSULA DÉCIMA OITAVA: DAS DISPOSIÇÕES GERAIS</w:t>
      </w:r>
    </w:p>
    <w:p w14:paraId="41AA3D45" w14:textId="77777777" w:rsidR="00080C39" w:rsidRPr="00DD7CDE" w:rsidRDefault="00080C39" w:rsidP="00080C39">
      <w:pPr>
        <w:tabs>
          <w:tab w:val="left" w:pos="-720"/>
        </w:tabs>
        <w:spacing w:after="0" w:line="240" w:lineRule="auto"/>
        <w:jc w:val="both"/>
        <w:rPr>
          <w:rFonts w:eastAsia="Lucida Sans Unicode" w:cstheme="minorHAnsi"/>
          <w:kern w:val="1"/>
          <w:sz w:val="24"/>
          <w:szCs w:val="24"/>
          <w:lang w:eastAsia="zh-CN" w:bidi="hi-IN"/>
        </w:rPr>
      </w:pPr>
    </w:p>
    <w:p w14:paraId="3AFD6479" w14:textId="77777777" w:rsidR="00080C39" w:rsidRPr="00DD7CDE" w:rsidRDefault="00080C39" w:rsidP="00080C39">
      <w:pPr>
        <w:tabs>
          <w:tab w:val="left" w:pos="-720"/>
        </w:tabs>
        <w:spacing w:after="0" w:line="240" w:lineRule="auto"/>
        <w:ind w:firstLine="709"/>
        <w:jc w:val="both"/>
        <w:rPr>
          <w:rFonts w:eastAsia="Lucida Sans Unicode" w:cstheme="minorHAnsi"/>
          <w:kern w:val="1"/>
          <w:sz w:val="24"/>
          <w:szCs w:val="24"/>
          <w:lang w:eastAsia="zh-CN" w:bidi="hi-IN"/>
        </w:rPr>
      </w:pPr>
      <w:r w:rsidRPr="00DD7CDE">
        <w:rPr>
          <w:rFonts w:eastAsia="Lucida Sans Unicode" w:cstheme="minorHAnsi"/>
          <w:b/>
          <w:bCs/>
          <w:spacing w:val="-3"/>
          <w:kern w:val="1"/>
          <w:sz w:val="24"/>
          <w:szCs w:val="24"/>
          <w:lang w:eastAsia="zh-CN" w:bidi="hi-IN"/>
        </w:rPr>
        <w:t xml:space="preserve">18.1. </w:t>
      </w:r>
      <w:r w:rsidRPr="00DD7CDE">
        <w:rPr>
          <w:rFonts w:eastAsia="Lucida Sans Unicode" w:cstheme="minorHAnsi"/>
          <w:spacing w:val="-3"/>
          <w:kern w:val="1"/>
          <w:sz w:val="24"/>
          <w:szCs w:val="24"/>
          <w:lang w:eastAsia="zh-CN" w:bidi="hi-IN"/>
        </w:rPr>
        <w:t>As</w:t>
      </w:r>
      <w:r w:rsidRPr="00DD7CDE">
        <w:rPr>
          <w:rFonts w:eastAsia="Lucida Sans Unicode" w:cstheme="minorHAnsi"/>
          <w:bCs/>
          <w:spacing w:val="-3"/>
          <w:kern w:val="1"/>
          <w:sz w:val="24"/>
          <w:szCs w:val="24"/>
          <w:lang w:eastAsia="zh-CN" w:bidi="hi-IN"/>
        </w:rPr>
        <w:t xml:space="preserve"> alterações contratuais observarão o disposto nos artigos 93 a 99 do </w:t>
      </w:r>
      <w:r w:rsidRPr="00DD7CDE">
        <w:rPr>
          <w:rFonts w:eastAsia="Lucida Sans Unicode" w:cstheme="minorHAnsi"/>
          <w:kern w:val="1"/>
          <w:sz w:val="24"/>
          <w:szCs w:val="24"/>
          <w:lang w:eastAsia="zh-CN" w:bidi="hi-IN"/>
        </w:rPr>
        <w:t xml:space="preserve">Regulamento Interno de Licitações e Contratos da </w:t>
      </w:r>
      <w:r w:rsidRPr="00DD7CDE">
        <w:rPr>
          <w:rFonts w:eastAsia="Lucida Sans Unicode" w:cstheme="minorHAnsi"/>
          <w:b/>
          <w:kern w:val="1"/>
          <w:sz w:val="24"/>
          <w:szCs w:val="24"/>
          <w:lang w:eastAsia="zh-CN" w:bidi="hi-IN"/>
        </w:rPr>
        <w:t>CONTRATANTE</w:t>
      </w:r>
      <w:r w:rsidRPr="00DD7CDE">
        <w:rPr>
          <w:rFonts w:eastAsia="Lucida Sans Unicode" w:cstheme="minorHAnsi"/>
          <w:kern w:val="1"/>
          <w:sz w:val="24"/>
          <w:szCs w:val="24"/>
          <w:lang w:eastAsia="zh-CN" w:bidi="hi-IN"/>
        </w:rPr>
        <w:t>.</w:t>
      </w:r>
    </w:p>
    <w:p w14:paraId="260438B8" w14:textId="77777777" w:rsidR="00080C39" w:rsidRPr="00DD7CDE" w:rsidRDefault="00080C39" w:rsidP="00080C39">
      <w:pPr>
        <w:tabs>
          <w:tab w:val="left" w:pos="-720"/>
        </w:tabs>
        <w:spacing w:after="0" w:line="240" w:lineRule="auto"/>
        <w:ind w:firstLine="709"/>
        <w:jc w:val="both"/>
        <w:rPr>
          <w:rFonts w:eastAsia="Lucida Sans Unicode" w:cstheme="minorHAnsi"/>
          <w:kern w:val="1"/>
          <w:sz w:val="24"/>
          <w:szCs w:val="24"/>
          <w:lang w:eastAsia="zh-CN" w:bidi="hi-IN"/>
        </w:rPr>
      </w:pPr>
    </w:p>
    <w:p w14:paraId="0B00BE9E" w14:textId="69A3DE6A" w:rsidR="00080C39" w:rsidRPr="00DD7CDE" w:rsidRDefault="00080C39" w:rsidP="00080C39">
      <w:pPr>
        <w:spacing w:after="0" w:line="240" w:lineRule="auto"/>
        <w:ind w:firstLine="709"/>
        <w:jc w:val="both"/>
        <w:rPr>
          <w:rFonts w:eastAsia="Lucida Sans Unicode" w:cstheme="minorHAnsi"/>
          <w:kern w:val="1"/>
          <w:sz w:val="24"/>
          <w:szCs w:val="24"/>
          <w:lang w:eastAsia="zh-CN" w:bidi="hi-IN"/>
        </w:rPr>
      </w:pPr>
      <w:r w:rsidRPr="00DD7CDE">
        <w:rPr>
          <w:rFonts w:eastAsia="Lucida Sans Unicode" w:cstheme="minorHAnsi"/>
          <w:b/>
          <w:bCs/>
          <w:kern w:val="1"/>
          <w:sz w:val="24"/>
          <w:szCs w:val="24"/>
          <w:lang w:eastAsia="zh-CN" w:bidi="hi-IN"/>
        </w:rPr>
        <w:t xml:space="preserve">18.2. </w:t>
      </w:r>
      <w:r w:rsidRPr="00DD7CDE">
        <w:rPr>
          <w:rFonts w:eastAsia="Lucida Sans Unicode" w:cstheme="minorHAnsi"/>
          <w:kern w:val="1"/>
          <w:sz w:val="24"/>
          <w:szCs w:val="24"/>
          <w:lang w:eastAsia="zh-CN" w:bidi="hi-IN"/>
        </w:rPr>
        <w:t xml:space="preserve">Os casos omissos serão decididos de comum acordo entre as partes, segundo as disposições contidas na Lei nº 13.303/2016, e no </w:t>
      </w:r>
      <w:r w:rsidRPr="00DD7CDE">
        <w:rPr>
          <w:rFonts w:eastAsia="Lucida Sans Unicode" w:cstheme="minorHAnsi"/>
          <w:bCs/>
          <w:kern w:val="1"/>
          <w:sz w:val="24"/>
          <w:szCs w:val="24"/>
          <w:lang w:eastAsia="zh-CN" w:bidi="hi-IN"/>
        </w:rPr>
        <w:t xml:space="preserve">Regulamento Interno de Licitações e Contratos da </w:t>
      </w:r>
      <w:r w:rsidRPr="00DD7CDE">
        <w:rPr>
          <w:rFonts w:eastAsia="Lucida Sans Unicode" w:cstheme="minorHAnsi"/>
          <w:b/>
          <w:bCs/>
          <w:kern w:val="1"/>
          <w:sz w:val="24"/>
          <w:szCs w:val="24"/>
          <w:lang w:eastAsia="zh-CN" w:bidi="hi-IN"/>
        </w:rPr>
        <w:t>CONTRATANTE</w:t>
      </w:r>
      <w:r w:rsidRPr="00DD7CDE">
        <w:rPr>
          <w:rFonts w:eastAsia="Lucida Sans Unicode" w:cstheme="minorHAnsi"/>
          <w:kern w:val="1"/>
          <w:sz w:val="24"/>
          <w:szCs w:val="24"/>
          <w:lang w:eastAsia="zh-CN" w:bidi="hi-IN"/>
        </w:rPr>
        <w:t xml:space="preserve"> </w:t>
      </w:r>
      <w:r w:rsidR="006F1B57" w:rsidRPr="00DD7CDE">
        <w:rPr>
          <w:rFonts w:eastAsia="Lucida Sans Unicode" w:cstheme="minorHAnsi"/>
          <w:kern w:val="1"/>
          <w:sz w:val="24"/>
          <w:szCs w:val="24"/>
          <w:lang w:eastAsia="zh-CN" w:bidi="hi-IN"/>
        </w:rPr>
        <w:t>–</w:t>
      </w:r>
      <w:r w:rsidRPr="00DD7CDE">
        <w:rPr>
          <w:rFonts w:eastAsia="Lucida Sans Unicode" w:cstheme="minorHAnsi"/>
          <w:kern w:val="1"/>
          <w:sz w:val="24"/>
          <w:szCs w:val="24"/>
          <w:lang w:eastAsia="zh-CN" w:bidi="hi-IN"/>
        </w:rPr>
        <w:t xml:space="preserve"> RILC.</w:t>
      </w:r>
    </w:p>
    <w:p w14:paraId="369D69B9" w14:textId="77777777" w:rsidR="00080C39" w:rsidRPr="00DD7CDE" w:rsidRDefault="00080C39" w:rsidP="00080C39">
      <w:pPr>
        <w:tabs>
          <w:tab w:val="left" w:pos="-720"/>
        </w:tabs>
        <w:spacing w:after="0" w:line="240" w:lineRule="auto"/>
        <w:ind w:firstLine="709"/>
        <w:jc w:val="both"/>
        <w:rPr>
          <w:rFonts w:eastAsia="Lucida Sans Unicode" w:cstheme="minorHAnsi"/>
          <w:kern w:val="1"/>
          <w:sz w:val="24"/>
          <w:szCs w:val="24"/>
          <w:lang w:eastAsia="zh-CN" w:bidi="hi-IN"/>
        </w:rPr>
      </w:pPr>
    </w:p>
    <w:p w14:paraId="4FEDAC22" w14:textId="77777777" w:rsidR="00080C39" w:rsidRPr="00DD7CDE" w:rsidRDefault="00080C39" w:rsidP="00080C39">
      <w:pPr>
        <w:tabs>
          <w:tab w:val="left" w:pos="-720"/>
        </w:tabs>
        <w:spacing w:after="0" w:line="240" w:lineRule="auto"/>
        <w:ind w:firstLine="709"/>
        <w:jc w:val="both"/>
        <w:rPr>
          <w:rFonts w:eastAsia="Lucida Sans Unicode" w:cstheme="minorHAnsi"/>
          <w:spacing w:val="-3"/>
          <w:kern w:val="1"/>
          <w:sz w:val="24"/>
          <w:szCs w:val="24"/>
          <w:lang w:eastAsia="zh-CN" w:bidi="hi-IN"/>
        </w:rPr>
      </w:pPr>
      <w:r w:rsidRPr="00DD7CDE">
        <w:rPr>
          <w:rFonts w:eastAsia="Lucida Sans Unicode" w:cstheme="minorHAnsi"/>
          <w:b/>
          <w:kern w:val="1"/>
          <w:sz w:val="24"/>
          <w:szCs w:val="24"/>
          <w:lang w:eastAsia="ar-SA" w:bidi="hi-IN"/>
        </w:rPr>
        <w:t>18.3</w:t>
      </w:r>
      <w:r w:rsidRPr="00DD7CDE">
        <w:rPr>
          <w:rFonts w:eastAsia="Lucida Sans Unicode" w:cstheme="minorHAnsi"/>
          <w:kern w:val="1"/>
          <w:sz w:val="24"/>
          <w:szCs w:val="24"/>
          <w:lang w:eastAsia="ar-SA" w:bidi="hi-IN"/>
        </w:rPr>
        <w:t xml:space="preserve">. Após a assinatura deste instrumento, a </w:t>
      </w:r>
      <w:r w:rsidRPr="00DD7CDE">
        <w:rPr>
          <w:rFonts w:eastAsia="Lucida Sans Unicode" w:cstheme="minorHAnsi"/>
          <w:b/>
          <w:caps/>
          <w:kern w:val="1"/>
          <w:sz w:val="24"/>
          <w:szCs w:val="24"/>
          <w:lang w:eastAsia="ar-SA" w:bidi="hi-IN"/>
        </w:rPr>
        <w:t>Contratada</w:t>
      </w:r>
      <w:r w:rsidRPr="00DD7CDE">
        <w:rPr>
          <w:rFonts w:eastAsia="Lucida Sans Unicode" w:cstheme="minorHAnsi"/>
          <w:kern w:val="1"/>
          <w:sz w:val="24"/>
          <w:szCs w:val="24"/>
          <w:lang w:eastAsia="ar-SA" w:bidi="hi-IN"/>
        </w:rPr>
        <w:t xml:space="preserve"> deverá observar as práticas sustentáveis previstas no </w:t>
      </w:r>
      <w:r w:rsidRPr="00DD7CDE">
        <w:rPr>
          <w:rFonts w:eastAsia="Lucida Sans Unicode" w:cstheme="minorHAnsi"/>
          <w:b/>
          <w:spacing w:val="-3"/>
          <w:kern w:val="1"/>
          <w:sz w:val="24"/>
          <w:szCs w:val="24"/>
          <w:lang w:eastAsia="zh-CN" w:bidi="hi-IN"/>
        </w:rPr>
        <w:t>Tópico M</w:t>
      </w:r>
      <w:r w:rsidRPr="00DD7CDE">
        <w:rPr>
          <w:rFonts w:eastAsia="Lucida Sans Unicode" w:cstheme="minorHAnsi"/>
          <w:spacing w:val="-3"/>
          <w:kern w:val="1"/>
          <w:sz w:val="24"/>
          <w:szCs w:val="24"/>
          <w:lang w:eastAsia="zh-CN" w:bidi="hi-IN"/>
        </w:rPr>
        <w:t xml:space="preserve"> do Termo de Referência, </w:t>
      </w:r>
      <w:r w:rsidRPr="00DD7CDE">
        <w:rPr>
          <w:rFonts w:eastAsia="SimSun" w:cstheme="minorHAnsi"/>
          <w:kern w:val="1"/>
          <w:sz w:val="24"/>
          <w:szCs w:val="24"/>
          <w:lang w:eastAsia="zh-CN" w:bidi="hi-IN"/>
        </w:rPr>
        <w:t>Anexo I do Edital</w:t>
      </w:r>
      <w:r w:rsidRPr="00DD7CDE">
        <w:rPr>
          <w:rFonts w:eastAsia="Lucida Sans Unicode" w:cstheme="minorHAnsi"/>
          <w:spacing w:val="-3"/>
          <w:kern w:val="1"/>
          <w:sz w:val="24"/>
          <w:szCs w:val="24"/>
          <w:lang w:eastAsia="zh-CN" w:bidi="hi-IN"/>
        </w:rPr>
        <w:t>.</w:t>
      </w:r>
    </w:p>
    <w:p w14:paraId="6BF16A97" w14:textId="77777777" w:rsidR="00080C39" w:rsidRPr="00DD7CDE" w:rsidRDefault="00080C39" w:rsidP="00080C39">
      <w:pPr>
        <w:tabs>
          <w:tab w:val="left" w:pos="-720"/>
        </w:tabs>
        <w:spacing w:after="0" w:line="240" w:lineRule="auto"/>
        <w:jc w:val="both"/>
        <w:rPr>
          <w:rFonts w:eastAsia="Lucida Sans Unicode" w:cstheme="minorHAnsi"/>
          <w:color w:val="000000"/>
          <w:kern w:val="1"/>
          <w:sz w:val="24"/>
          <w:szCs w:val="24"/>
          <w:lang w:eastAsia="zh-CN" w:bidi="hi-IN"/>
        </w:rPr>
      </w:pPr>
    </w:p>
    <w:p w14:paraId="279325AF" w14:textId="77777777" w:rsidR="00080C39" w:rsidRPr="00DD7CDE" w:rsidRDefault="00080C39" w:rsidP="00080C39">
      <w:pPr>
        <w:spacing w:after="0" w:line="240" w:lineRule="auto"/>
        <w:ind w:firstLine="709"/>
        <w:jc w:val="both"/>
        <w:rPr>
          <w:rFonts w:eastAsia="Lucida Sans Unicode" w:cstheme="minorHAnsi"/>
          <w:spacing w:val="-3"/>
          <w:kern w:val="1"/>
          <w:sz w:val="24"/>
          <w:szCs w:val="24"/>
          <w:lang w:eastAsia="zh-CN" w:bidi="hi-IN"/>
        </w:rPr>
      </w:pPr>
      <w:r w:rsidRPr="00DD7CDE">
        <w:rPr>
          <w:rFonts w:eastAsia="Lucida Sans Unicode" w:cstheme="minorHAnsi"/>
          <w:b/>
          <w:kern w:val="1"/>
          <w:sz w:val="24"/>
          <w:szCs w:val="24"/>
          <w:lang w:eastAsia="zh-CN" w:bidi="hi-IN"/>
        </w:rPr>
        <w:t>18.4</w:t>
      </w:r>
      <w:r w:rsidRPr="00DD7CDE">
        <w:rPr>
          <w:rFonts w:eastAsia="Lucida Sans Unicode" w:cstheme="minorHAnsi"/>
          <w:bCs/>
          <w:kern w:val="1"/>
          <w:sz w:val="24"/>
          <w:szCs w:val="24"/>
          <w:lang w:eastAsia="zh-CN" w:bidi="hi-IN"/>
        </w:rPr>
        <w:t xml:space="preserve">. A Contratada deverá observar a Política de Gerenciamento de Integridade, Riscos e Controles Internos – PO </w:t>
      </w:r>
      <w:r w:rsidRPr="00DD7CDE">
        <w:rPr>
          <w:rFonts w:eastAsia="Lucida Sans Unicode" w:cstheme="minorHAnsi"/>
          <w:spacing w:val="-3"/>
          <w:kern w:val="1"/>
          <w:sz w:val="24"/>
          <w:szCs w:val="24"/>
          <w:lang w:eastAsia="zh-CN" w:bidi="hi-IN"/>
        </w:rPr>
        <w:t xml:space="preserve">900/02 da </w:t>
      </w:r>
      <w:r w:rsidRPr="00DD7CDE">
        <w:rPr>
          <w:rFonts w:eastAsia="Lucida Sans Unicode" w:cstheme="minorHAnsi"/>
          <w:b/>
          <w:bCs/>
          <w:caps/>
          <w:spacing w:val="-3"/>
          <w:kern w:val="1"/>
          <w:sz w:val="24"/>
          <w:szCs w:val="24"/>
          <w:lang w:eastAsia="zh-CN" w:bidi="hi-IN"/>
        </w:rPr>
        <w:t>Contratante</w:t>
      </w:r>
      <w:r w:rsidRPr="00DD7CDE">
        <w:rPr>
          <w:rFonts w:eastAsia="Lucida Sans Unicode" w:cstheme="minorHAnsi"/>
          <w:spacing w:val="-3"/>
          <w:kern w:val="1"/>
          <w:sz w:val="24"/>
          <w:szCs w:val="24"/>
          <w:lang w:eastAsia="zh-CN" w:bidi="hi-IN"/>
        </w:rPr>
        <w:t xml:space="preserve">, bem </w:t>
      </w:r>
      <w:bookmarkStart w:id="6" w:name="_Hlk19625039"/>
      <w:bookmarkEnd w:id="6"/>
      <w:r w:rsidRPr="00DD7CDE">
        <w:rPr>
          <w:rFonts w:eastAsia="Lucida Sans Unicode" w:cstheme="minorHAnsi"/>
          <w:spacing w:val="-3"/>
          <w:kern w:val="1"/>
          <w:sz w:val="24"/>
          <w:szCs w:val="24"/>
          <w:lang w:eastAsia="zh-CN" w:bidi="hi-IN"/>
        </w:rPr>
        <w:t>como atuará de modo a propagar boas práticas de ética empresarial que visam a erradicar a corrupção e atos lesivos à administração pública, em especial àqueles previstos no art. 5º da Lei nº 12.846/2013.</w:t>
      </w:r>
    </w:p>
    <w:p w14:paraId="531963BE" w14:textId="77777777" w:rsidR="00080C39" w:rsidRPr="00DD7CDE" w:rsidRDefault="00080C39" w:rsidP="00080C39">
      <w:pPr>
        <w:spacing w:after="0" w:line="240" w:lineRule="auto"/>
        <w:ind w:firstLine="709"/>
        <w:jc w:val="both"/>
        <w:rPr>
          <w:rFonts w:eastAsia="Lucida Sans Unicode" w:cstheme="minorHAnsi"/>
          <w:spacing w:val="-3"/>
          <w:kern w:val="1"/>
          <w:sz w:val="24"/>
          <w:szCs w:val="24"/>
          <w:lang w:eastAsia="zh-CN" w:bidi="hi-IN"/>
        </w:rPr>
      </w:pPr>
    </w:p>
    <w:p w14:paraId="10146092" w14:textId="77777777" w:rsidR="00080C39" w:rsidRPr="00DD7CDE" w:rsidRDefault="00080C39" w:rsidP="00080C39">
      <w:pPr>
        <w:spacing w:after="0" w:line="240" w:lineRule="auto"/>
        <w:ind w:firstLine="709"/>
        <w:jc w:val="both"/>
        <w:rPr>
          <w:rFonts w:eastAsia="Lucida Sans Unicode" w:cstheme="minorHAnsi"/>
          <w:kern w:val="1"/>
          <w:sz w:val="24"/>
          <w:szCs w:val="24"/>
          <w:lang w:eastAsia="zh-CN" w:bidi="hi-IN"/>
        </w:rPr>
      </w:pPr>
      <w:bookmarkStart w:id="7" w:name="_Hlk137719932"/>
      <w:bookmarkEnd w:id="7"/>
      <w:r w:rsidRPr="00DD7CDE">
        <w:rPr>
          <w:rFonts w:eastAsia="Lucida Sans Unicode" w:cstheme="minorHAnsi"/>
          <w:b/>
          <w:bCs/>
          <w:spacing w:val="-3"/>
          <w:kern w:val="1"/>
          <w:sz w:val="24"/>
          <w:szCs w:val="24"/>
          <w:lang w:eastAsia="zh-CN" w:bidi="hi-IN"/>
        </w:rPr>
        <w:t>18.5</w:t>
      </w:r>
      <w:r w:rsidRPr="00DD7CDE">
        <w:rPr>
          <w:rFonts w:eastAsia="Lucida Sans Unicode" w:cstheme="minorHAnsi"/>
          <w:spacing w:val="-3"/>
          <w:kern w:val="1"/>
          <w:sz w:val="24"/>
          <w:szCs w:val="24"/>
          <w:lang w:eastAsia="zh-CN" w:bidi="hi-IN"/>
        </w:rPr>
        <w:t xml:space="preserve">. </w:t>
      </w:r>
      <w:r w:rsidRPr="00DD7CDE">
        <w:rPr>
          <w:rFonts w:eastAsia="Lucida Sans Unicode" w:cstheme="minorHAnsi"/>
          <w:kern w:val="1"/>
          <w:sz w:val="24"/>
          <w:szCs w:val="24"/>
          <w:lang w:eastAsia="zh-CN" w:bidi="hi-IN"/>
        </w:rPr>
        <w:t xml:space="preserve">É permitida a identificação e assinatura digital por pessoa física ou jurídica em meio eletrônico, mediante certificado digital emitido em </w:t>
      </w:r>
      <w:r w:rsidRPr="00DD7CDE">
        <w:rPr>
          <w:rFonts w:eastAsia="Calibri" w:cstheme="minorHAnsi"/>
          <w:kern w:val="1"/>
          <w:sz w:val="24"/>
          <w:szCs w:val="24"/>
          <w:lang w:eastAsia="zh-CN" w:bidi="hi-IN"/>
        </w:rPr>
        <w:t>âmbito</w:t>
      </w:r>
      <w:r w:rsidRPr="00DD7CDE">
        <w:rPr>
          <w:rFonts w:eastAsia="Lucida Sans Unicode" w:cstheme="minorHAnsi"/>
          <w:kern w:val="1"/>
          <w:sz w:val="24"/>
          <w:szCs w:val="24"/>
          <w:lang w:eastAsia="zh-CN" w:bidi="hi-IN"/>
        </w:rPr>
        <w:t xml:space="preserve"> da Infraestrutura de Chaves Públicas Brasileira (ICP-Brasil).</w:t>
      </w:r>
    </w:p>
    <w:p w14:paraId="78C96DC5" w14:textId="77777777" w:rsidR="00080C39" w:rsidRPr="00DD7CDE" w:rsidRDefault="00080C39" w:rsidP="00080C39">
      <w:pPr>
        <w:spacing w:after="0" w:line="240" w:lineRule="auto"/>
        <w:ind w:firstLine="709"/>
        <w:jc w:val="both"/>
        <w:rPr>
          <w:rFonts w:eastAsia="Lucida Sans Unicode" w:cstheme="minorHAnsi"/>
          <w:kern w:val="1"/>
          <w:sz w:val="24"/>
          <w:szCs w:val="24"/>
          <w:lang w:eastAsia="zh-CN" w:bidi="hi-IN"/>
        </w:rPr>
      </w:pPr>
    </w:p>
    <w:p w14:paraId="62850943" w14:textId="45C6C20C" w:rsidR="00080C39" w:rsidRPr="00DD7CDE" w:rsidRDefault="00080C39" w:rsidP="00080C39">
      <w:pPr>
        <w:spacing w:after="0" w:line="240" w:lineRule="auto"/>
        <w:ind w:firstLine="709"/>
        <w:jc w:val="both"/>
        <w:rPr>
          <w:rFonts w:eastAsia="Lucida Sans Unicode" w:cstheme="minorHAnsi"/>
          <w:color w:val="00B0F0"/>
          <w:kern w:val="1"/>
          <w:sz w:val="24"/>
          <w:szCs w:val="24"/>
          <w:lang w:eastAsia="zh-CN" w:bidi="hi-IN"/>
        </w:rPr>
      </w:pPr>
      <w:r w:rsidRPr="00DD7CDE">
        <w:rPr>
          <w:rFonts w:eastAsia="Lucida Sans Unicode" w:cstheme="minorHAnsi"/>
          <w:b/>
          <w:bCs/>
          <w:kern w:val="1"/>
          <w:sz w:val="24"/>
          <w:szCs w:val="24"/>
          <w:lang w:eastAsia="zh-CN" w:bidi="hi-IN"/>
        </w:rPr>
        <w:lastRenderedPageBreak/>
        <w:t>18.6.</w:t>
      </w:r>
      <w:r w:rsidRPr="00DD7CDE">
        <w:rPr>
          <w:rFonts w:eastAsia="Lucida Sans Unicode" w:cstheme="minorHAnsi"/>
          <w:kern w:val="1"/>
          <w:sz w:val="24"/>
          <w:szCs w:val="24"/>
          <w:lang w:eastAsia="zh-CN" w:bidi="hi-IN"/>
        </w:rPr>
        <w:t xml:space="preserve"> </w:t>
      </w:r>
      <w:r w:rsidR="004A706E" w:rsidRPr="00DD7CDE">
        <w:rPr>
          <w:rFonts w:eastAsia="Lucida Sans Unicode" w:cstheme="minorHAnsi"/>
          <w:kern w:val="1"/>
          <w:sz w:val="24"/>
          <w:szCs w:val="24"/>
          <w:lang w:eastAsia="zh-CN" w:bidi="hi-IN"/>
        </w:rPr>
        <w:t>O contrato assinado em digital ou físico considerará como data de assinatura contratual, para fins de formalização do instrumento e registro, a data da última assinatura dos signatários, seja do Contratante ou Contratada</w:t>
      </w:r>
      <w:r w:rsidRPr="00DD7CDE">
        <w:rPr>
          <w:rFonts w:eastAsia="Lucida Sans Unicode" w:cstheme="minorHAnsi"/>
          <w:color w:val="00B0F0"/>
          <w:kern w:val="1"/>
          <w:sz w:val="24"/>
          <w:szCs w:val="24"/>
          <w:lang w:eastAsia="zh-CN" w:bidi="hi-IN"/>
        </w:rPr>
        <w:t>.</w:t>
      </w:r>
    </w:p>
    <w:p w14:paraId="24C1425B" w14:textId="77777777" w:rsidR="00080C39" w:rsidRPr="00DD7CDE" w:rsidRDefault="00080C39" w:rsidP="00080C39">
      <w:pPr>
        <w:spacing w:after="0" w:line="240" w:lineRule="auto"/>
        <w:ind w:firstLine="709"/>
        <w:jc w:val="both"/>
        <w:rPr>
          <w:rFonts w:eastAsia="Lucida Sans Unicode" w:cstheme="minorHAnsi"/>
          <w:kern w:val="1"/>
          <w:sz w:val="24"/>
          <w:szCs w:val="24"/>
          <w:lang w:eastAsia="zh-CN" w:bidi="hi-IN"/>
        </w:rPr>
      </w:pPr>
    </w:p>
    <w:p w14:paraId="251B6FEE" w14:textId="77777777" w:rsidR="00080C39" w:rsidRPr="00DD7CDE" w:rsidRDefault="00080C39" w:rsidP="00080C39">
      <w:pPr>
        <w:spacing w:after="0" w:line="240" w:lineRule="auto"/>
        <w:jc w:val="both"/>
        <w:rPr>
          <w:rFonts w:eastAsia="Lucida Sans Unicode" w:cstheme="minorHAnsi"/>
          <w:b/>
          <w:kern w:val="1"/>
          <w:sz w:val="24"/>
          <w:szCs w:val="24"/>
          <w:u w:val="single"/>
          <w:lang w:eastAsia="zh-CN" w:bidi="hi-IN"/>
        </w:rPr>
      </w:pPr>
      <w:r w:rsidRPr="00DD7CDE">
        <w:rPr>
          <w:rFonts w:eastAsia="Lucida Sans Unicode" w:cstheme="minorHAnsi"/>
          <w:b/>
          <w:kern w:val="1"/>
          <w:sz w:val="24"/>
          <w:szCs w:val="24"/>
          <w:u w:val="single"/>
          <w:lang w:eastAsia="zh-CN" w:bidi="hi-IN"/>
        </w:rPr>
        <w:t>CLÁUSULA DÉCIMA NONA: DA PUBLICAÇÃO</w:t>
      </w:r>
    </w:p>
    <w:p w14:paraId="28A1D341" w14:textId="77777777" w:rsidR="00080C39" w:rsidRPr="00DD7CDE" w:rsidRDefault="00080C39" w:rsidP="00080C39">
      <w:pPr>
        <w:tabs>
          <w:tab w:val="left" w:pos="-720"/>
        </w:tabs>
        <w:spacing w:after="0" w:line="240" w:lineRule="auto"/>
        <w:jc w:val="center"/>
        <w:rPr>
          <w:rFonts w:eastAsia="Lucida Sans Unicode" w:cstheme="minorHAnsi"/>
          <w:spacing w:val="-3"/>
          <w:kern w:val="1"/>
          <w:sz w:val="24"/>
          <w:szCs w:val="24"/>
          <w:lang w:eastAsia="zh-CN" w:bidi="hi-IN"/>
        </w:rPr>
      </w:pPr>
    </w:p>
    <w:p w14:paraId="63323DA0" w14:textId="77777777" w:rsidR="00080C39" w:rsidRPr="00DD7CDE" w:rsidRDefault="00080C39" w:rsidP="00080C39">
      <w:pPr>
        <w:spacing w:after="0" w:line="240" w:lineRule="auto"/>
        <w:ind w:firstLine="709"/>
        <w:jc w:val="both"/>
        <w:rPr>
          <w:rFonts w:eastAsia="Calibri" w:cstheme="minorHAnsi"/>
          <w:color w:val="000000"/>
          <w:kern w:val="1"/>
          <w:sz w:val="24"/>
          <w:szCs w:val="24"/>
          <w:lang w:eastAsia="zh-CN" w:bidi="hi-IN"/>
        </w:rPr>
      </w:pPr>
      <w:r w:rsidRPr="00DD7CDE">
        <w:rPr>
          <w:rFonts w:eastAsia="Calibri" w:cstheme="minorHAnsi"/>
          <w:b/>
          <w:bCs/>
          <w:iCs/>
          <w:color w:val="000000"/>
          <w:kern w:val="1"/>
          <w:sz w:val="24"/>
          <w:szCs w:val="24"/>
          <w:lang w:eastAsia="zh-CN" w:bidi="hi-IN"/>
        </w:rPr>
        <w:t>19.1.</w:t>
      </w:r>
      <w:r w:rsidRPr="00DD7CDE">
        <w:rPr>
          <w:rFonts w:eastAsia="Calibri" w:cstheme="minorHAnsi"/>
          <w:b/>
          <w:bCs/>
          <w:color w:val="000000"/>
          <w:kern w:val="1"/>
          <w:sz w:val="24"/>
          <w:szCs w:val="24"/>
          <w:lang w:eastAsia="zh-CN" w:bidi="hi-IN"/>
        </w:rPr>
        <w:t xml:space="preserve"> </w:t>
      </w:r>
      <w:r w:rsidRPr="00DD7CDE">
        <w:rPr>
          <w:rFonts w:eastAsia="Calibri" w:cstheme="minorHAnsi"/>
          <w:color w:val="000000"/>
          <w:spacing w:val="-3"/>
          <w:kern w:val="1"/>
          <w:sz w:val="24"/>
          <w:szCs w:val="24"/>
          <w:lang w:eastAsia="zh-CN" w:bidi="hi-IN"/>
        </w:rPr>
        <w:t>A</w:t>
      </w:r>
      <w:r w:rsidRPr="00DD7CDE">
        <w:rPr>
          <w:rFonts w:eastAsia="Calibri" w:cstheme="minorHAnsi"/>
          <w:b/>
          <w:bCs/>
          <w:color w:val="000000"/>
          <w:spacing w:val="-3"/>
          <w:kern w:val="1"/>
          <w:sz w:val="24"/>
          <w:szCs w:val="24"/>
          <w:lang w:eastAsia="zh-CN" w:bidi="hi-IN"/>
        </w:rPr>
        <w:t xml:space="preserve"> </w:t>
      </w:r>
      <w:r w:rsidRPr="00DD7CDE">
        <w:rPr>
          <w:rFonts w:eastAsia="Calibri" w:cstheme="minorHAnsi"/>
          <w:b/>
          <w:bCs/>
          <w:smallCaps/>
          <w:color w:val="000000"/>
          <w:spacing w:val="-3"/>
          <w:kern w:val="1"/>
          <w:sz w:val="24"/>
          <w:szCs w:val="24"/>
          <w:lang w:eastAsia="zh-CN" w:bidi="hi-IN"/>
        </w:rPr>
        <w:t xml:space="preserve">CONTRATANTE </w:t>
      </w:r>
      <w:r w:rsidRPr="00DD7CDE">
        <w:rPr>
          <w:rFonts w:eastAsia="Calibri" w:cstheme="minorHAnsi"/>
          <w:color w:val="000000"/>
          <w:spacing w:val="-3"/>
          <w:kern w:val="1"/>
          <w:sz w:val="24"/>
          <w:szCs w:val="24"/>
          <w:lang w:eastAsia="zh-CN" w:bidi="hi-IN"/>
        </w:rPr>
        <w:t xml:space="preserve">providenciará a publicação resumida do extrato do presente Termo de Contrato no Diário Oficial da União – DOU, conforme estabelecido no art. 48 do </w:t>
      </w:r>
      <w:r w:rsidRPr="00DD7CDE">
        <w:rPr>
          <w:rFonts w:eastAsia="Calibri" w:cstheme="minorHAnsi"/>
          <w:color w:val="000000"/>
          <w:kern w:val="1"/>
          <w:sz w:val="24"/>
          <w:szCs w:val="24"/>
          <w:lang w:eastAsia="zh-CN" w:bidi="hi-IN"/>
        </w:rPr>
        <w:t xml:space="preserve">Regulamento Interno de Licitações e Contratos da </w:t>
      </w:r>
      <w:r w:rsidRPr="00DD7CDE">
        <w:rPr>
          <w:rFonts w:eastAsia="Calibri" w:cstheme="minorHAnsi"/>
          <w:b/>
          <w:bCs/>
          <w:color w:val="000000"/>
          <w:kern w:val="1"/>
          <w:sz w:val="24"/>
          <w:szCs w:val="24"/>
          <w:lang w:eastAsia="zh-CN" w:bidi="hi-IN"/>
        </w:rPr>
        <w:t>CONTRATANTE</w:t>
      </w:r>
      <w:r w:rsidRPr="00DD7CDE">
        <w:rPr>
          <w:rFonts w:eastAsia="Calibri" w:cstheme="minorHAnsi"/>
          <w:color w:val="000000"/>
          <w:kern w:val="1"/>
          <w:sz w:val="24"/>
          <w:szCs w:val="24"/>
          <w:lang w:eastAsia="zh-CN" w:bidi="hi-IN"/>
        </w:rPr>
        <w:t>.</w:t>
      </w:r>
    </w:p>
    <w:p w14:paraId="19731B3D" w14:textId="77777777" w:rsidR="00080C39" w:rsidRPr="00DD7CDE" w:rsidRDefault="00080C39" w:rsidP="00080C39">
      <w:pPr>
        <w:spacing w:after="0" w:line="240" w:lineRule="auto"/>
        <w:rPr>
          <w:rFonts w:eastAsia="Lucida Sans Unicode" w:cstheme="minorHAnsi"/>
          <w:kern w:val="1"/>
          <w:sz w:val="24"/>
          <w:szCs w:val="24"/>
          <w:lang w:eastAsia="zh-CN" w:bidi="hi-IN"/>
        </w:rPr>
      </w:pPr>
    </w:p>
    <w:p w14:paraId="6FE8AD27" w14:textId="65793BE8" w:rsidR="00080C39" w:rsidRPr="00DD7CDE" w:rsidRDefault="00080C39" w:rsidP="00080C39">
      <w:pPr>
        <w:spacing w:after="0" w:line="240" w:lineRule="auto"/>
        <w:ind w:firstLine="709"/>
        <w:jc w:val="both"/>
        <w:rPr>
          <w:rFonts w:eastAsia="Lucida Sans Unicode" w:cstheme="minorHAnsi"/>
          <w:spacing w:val="-3"/>
          <w:kern w:val="1"/>
          <w:sz w:val="24"/>
          <w:szCs w:val="24"/>
          <w:lang w:eastAsia="zh-CN" w:bidi="hi-IN"/>
        </w:rPr>
      </w:pPr>
      <w:r w:rsidRPr="00DD7CDE">
        <w:rPr>
          <w:rFonts w:eastAsia="Lucida Sans Unicode" w:cstheme="minorHAnsi"/>
          <w:b/>
          <w:kern w:val="1"/>
          <w:sz w:val="24"/>
          <w:szCs w:val="24"/>
          <w:lang w:eastAsia="zh-CN" w:bidi="hi-IN"/>
        </w:rPr>
        <w:t>19.2</w:t>
      </w:r>
      <w:r w:rsidRPr="00DD7CDE">
        <w:rPr>
          <w:rFonts w:eastAsia="Lucida Sans Unicode" w:cstheme="minorHAnsi"/>
          <w:kern w:val="1"/>
          <w:sz w:val="24"/>
          <w:szCs w:val="24"/>
          <w:lang w:eastAsia="zh-CN" w:bidi="hi-IN"/>
        </w:rPr>
        <w:t xml:space="preserve">.  O extrato da(s) Notas(s) de Empenho) que assegure(m) os recursos orçamentários </w:t>
      </w:r>
      <w:r w:rsidRPr="00DD7CDE">
        <w:rPr>
          <w:rFonts w:eastAsia="Calibri" w:cstheme="minorHAnsi"/>
          <w:spacing w:val="-3"/>
          <w:kern w:val="1"/>
          <w:sz w:val="24"/>
          <w:szCs w:val="24"/>
          <w:lang w:eastAsia="zh-CN" w:bidi="hi-IN"/>
        </w:rPr>
        <w:t>para</w:t>
      </w:r>
      <w:r w:rsidRPr="00DD7CDE">
        <w:rPr>
          <w:rFonts w:eastAsia="Lucida Sans Unicode" w:cstheme="minorHAnsi"/>
          <w:kern w:val="1"/>
          <w:sz w:val="24"/>
          <w:szCs w:val="24"/>
          <w:lang w:eastAsia="zh-CN" w:bidi="hi-IN"/>
        </w:rPr>
        <w:t xml:space="preserve"> cada exercício financeiro será publicada no Diário Oficial da União – DOU e internet, de acordo com o previsto no § 1º do art. 48 do Regulamento Interno de Licitações e Contratos da </w:t>
      </w:r>
      <w:r w:rsidRPr="00DD7CDE">
        <w:rPr>
          <w:rFonts w:eastAsia="Lucida Sans Unicode" w:cstheme="minorHAnsi"/>
          <w:b/>
          <w:kern w:val="1"/>
          <w:sz w:val="24"/>
          <w:szCs w:val="24"/>
          <w:lang w:eastAsia="zh-CN" w:bidi="hi-IN"/>
        </w:rPr>
        <w:t>CONTRATANTE,</w:t>
      </w:r>
      <w:r w:rsidRPr="00DD7CDE">
        <w:rPr>
          <w:rFonts w:eastAsia="Lucida Sans Unicode" w:cstheme="minorHAnsi"/>
          <w:kern w:val="1"/>
          <w:sz w:val="24"/>
          <w:szCs w:val="24"/>
          <w:lang w:eastAsia="zh-CN" w:bidi="hi-IN"/>
        </w:rPr>
        <w:t xml:space="preserve"> conforme Deliberação CONSAD nº </w:t>
      </w:r>
      <w:r w:rsidR="00B0343E">
        <w:rPr>
          <w:rFonts w:eastAsia="Lucida Sans Unicode" w:cstheme="minorHAnsi"/>
          <w:kern w:val="1"/>
          <w:sz w:val="24"/>
          <w:szCs w:val="24"/>
          <w:lang w:eastAsia="zh-CN" w:bidi="hi-IN"/>
        </w:rPr>
        <w:t>5</w:t>
      </w:r>
      <w:r w:rsidRPr="00DD7CDE">
        <w:rPr>
          <w:rFonts w:eastAsia="Lucida Sans Unicode" w:cstheme="minorHAnsi"/>
          <w:kern w:val="1"/>
          <w:sz w:val="24"/>
          <w:szCs w:val="24"/>
          <w:lang w:eastAsia="zh-CN" w:bidi="hi-IN"/>
        </w:rPr>
        <w:t xml:space="preserve">7, de </w:t>
      </w:r>
      <w:r w:rsidR="00B0343E">
        <w:rPr>
          <w:rFonts w:eastAsia="Lucida Sans Unicode" w:cstheme="minorHAnsi"/>
          <w:kern w:val="1"/>
          <w:sz w:val="24"/>
          <w:szCs w:val="24"/>
          <w:lang w:eastAsia="zh-CN" w:bidi="hi-IN"/>
        </w:rPr>
        <w:t>15</w:t>
      </w:r>
      <w:r w:rsidRPr="00DD7CDE">
        <w:rPr>
          <w:rFonts w:eastAsia="Lucida Sans Unicode" w:cstheme="minorHAnsi"/>
          <w:kern w:val="1"/>
          <w:sz w:val="24"/>
          <w:szCs w:val="24"/>
          <w:lang w:eastAsia="zh-CN" w:bidi="hi-IN"/>
        </w:rPr>
        <w:t>/12/20</w:t>
      </w:r>
      <w:r w:rsidR="00B0343E">
        <w:rPr>
          <w:rFonts w:eastAsia="Lucida Sans Unicode" w:cstheme="minorHAnsi"/>
          <w:kern w:val="1"/>
          <w:sz w:val="24"/>
          <w:szCs w:val="24"/>
          <w:lang w:eastAsia="zh-CN" w:bidi="hi-IN"/>
        </w:rPr>
        <w:t>23</w:t>
      </w:r>
      <w:r w:rsidRPr="00DD7CDE">
        <w:rPr>
          <w:rFonts w:eastAsia="Lucida Sans Unicode" w:cstheme="minorHAnsi"/>
          <w:kern w:val="1"/>
          <w:sz w:val="24"/>
          <w:szCs w:val="24"/>
          <w:lang w:eastAsia="zh-CN" w:bidi="hi-IN"/>
        </w:rPr>
        <w:t xml:space="preserve">. </w:t>
      </w:r>
    </w:p>
    <w:p w14:paraId="4C47A1A3" w14:textId="77777777" w:rsidR="00080C39" w:rsidRPr="00DD7CDE" w:rsidRDefault="00080C39" w:rsidP="00080C39">
      <w:pPr>
        <w:spacing w:after="0" w:line="240" w:lineRule="auto"/>
        <w:rPr>
          <w:rFonts w:eastAsia="Lucida Sans Unicode" w:cstheme="minorHAnsi"/>
          <w:kern w:val="1"/>
          <w:sz w:val="24"/>
          <w:szCs w:val="24"/>
          <w:lang w:eastAsia="zh-CN" w:bidi="hi-IN"/>
        </w:rPr>
      </w:pPr>
    </w:p>
    <w:p w14:paraId="7310B66A" w14:textId="77777777" w:rsidR="00080C39" w:rsidRPr="00DD7CDE" w:rsidRDefault="00080C39" w:rsidP="00080C39">
      <w:pPr>
        <w:spacing w:after="0" w:line="240" w:lineRule="auto"/>
        <w:jc w:val="both"/>
        <w:outlineLvl w:val="2"/>
        <w:rPr>
          <w:rFonts w:eastAsia="Lucida Sans Unicode" w:cstheme="minorHAnsi"/>
          <w:b/>
          <w:kern w:val="1"/>
          <w:sz w:val="24"/>
          <w:szCs w:val="24"/>
          <w:u w:val="single"/>
          <w:lang w:eastAsia="zh-CN" w:bidi="hi-IN"/>
        </w:rPr>
      </w:pPr>
      <w:r w:rsidRPr="00DD7CDE">
        <w:rPr>
          <w:rFonts w:eastAsia="Lucida Sans Unicode" w:cstheme="minorHAnsi"/>
          <w:b/>
          <w:kern w:val="1"/>
          <w:sz w:val="24"/>
          <w:szCs w:val="24"/>
          <w:u w:val="single"/>
          <w:lang w:eastAsia="zh-CN" w:bidi="hi-IN"/>
        </w:rPr>
        <w:t>CLÁUSULA VIGÉSIMA: DO FORO</w:t>
      </w:r>
    </w:p>
    <w:p w14:paraId="6332F64B" w14:textId="77777777" w:rsidR="00080C39" w:rsidRPr="00DD7CDE" w:rsidRDefault="00080C39" w:rsidP="00080C39">
      <w:pPr>
        <w:tabs>
          <w:tab w:val="left" w:pos="-720"/>
        </w:tabs>
        <w:spacing w:after="0" w:line="240" w:lineRule="auto"/>
        <w:jc w:val="both"/>
        <w:rPr>
          <w:rFonts w:eastAsia="Lucida Sans Unicode" w:cstheme="minorHAnsi"/>
          <w:spacing w:val="-3"/>
          <w:kern w:val="1"/>
          <w:sz w:val="24"/>
          <w:szCs w:val="24"/>
          <w:lang w:eastAsia="zh-CN" w:bidi="hi-IN"/>
        </w:rPr>
      </w:pPr>
    </w:p>
    <w:p w14:paraId="351F89C4" w14:textId="77777777" w:rsidR="00080C39" w:rsidRPr="00DD7CDE" w:rsidRDefault="00080C39" w:rsidP="00080C39">
      <w:pPr>
        <w:spacing w:after="0" w:line="240" w:lineRule="auto"/>
        <w:ind w:firstLine="709"/>
        <w:jc w:val="both"/>
        <w:rPr>
          <w:rFonts w:eastAsia="Lucida Sans Unicode" w:cstheme="minorHAnsi"/>
          <w:kern w:val="1"/>
          <w:sz w:val="24"/>
          <w:szCs w:val="24"/>
          <w:lang w:eastAsia="zh-CN" w:bidi="hi-IN"/>
        </w:rPr>
      </w:pPr>
      <w:r w:rsidRPr="00DD7CDE">
        <w:rPr>
          <w:rFonts w:eastAsia="Lucida Sans Unicode" w:cstheme="minorHAnsi"/>
          <w:b/>
          <w:bCs/>
          <w:iCs/>
          <w:spacing w:val="-3"/>
          <w:kern w:val="1"/>
          <w:sz w:val="24"/>
          <w:szCs w:val="24"/>
          <w:lang w:eastAsia="zh-CN" w:bidi="hi-IN"/>
        </w:rPr>
        <w:t>20.1.</w:t>
      </w:r>
      <w:r w:rsidRPr="00DD7CDE">
        <w:rPr>
          <w:rFonts w:eastAsia="Lucida Sans Unicode" w:cstheme="minorHAnsi"/>
          <w:b/>
          <w:bCs/>
          <w:spacing w:val="-3"/>
          <w:kern w:val="1"/>
          <w:sz w:val="24"/>
          <w:szCs w:val="24"/>
          <w:lang w:eastAsia="zh-CN" w:bidi="hi-IN"/>
        </w:rPr>
        <w:t xml:space="preserve"> </w:t>
      </w:r>
      <w:r w:rsidRPr="00DD7CDE">
        <w:rPr>
          <w:rFonts w:eastAsia="Lucida Sans Unicode" w:cstheme="minorHAnsi"/>
          <w:spacing w:val="-3"/>
          <w:kern w:val="1"/>
          <w:sz w:val="24"/>
          <w:szCs w:val="24"/>
          <w:lang w:eastAsia="zh-CN" w:bidi="hi-IN"/>
        </w:rPr>
        <w:t>As partes elegem o Foro da Justiça Federal, Seção Judiciária do Distrito Federal, para dirimir questões decorrentes deste Contrato, renunciando a qualquer outro por mais privilegiado que seja.</w:t>
      </w:r>
    </w:p>
    <w:p w14:paraId="15F4FAF9" w14:textId="77777777" w:rsidR="00080C39" w:rsidRPr="00DD7CDE" w:rsidRDefault="00080C39" w:rsidP="00080C39">
      <w:pPr>
        <w:spacing w:after="0" w:line="240" w:lineRule="auto"/>
        <w:ind w:firstLine="709"/>
        <w:jc w:val="both"/>
        <w:rPr>
          <w:rFonts w:eastAsia="Lucida Sans Unicode" w:cstheme="minorHAnsi"/>
          <w:kern w:val="1"/>
          <w:sz w:val="24"/>
          <w:szCs w:val="24"/>
          <w:lang w:eastAsia="zh-CN" w:bidi="hi-IN"/>
        </w:rPr>
      </w:pPr>
    </w:p>
    <w:p w14:paraId="724CE2F8" w14:textId="77777777" w:rsidR="00080C39" w:rsidRPr="00DD7CDE" w:rsidRDefault="00080C39" w:rsidP="00080C39">
      <w:pPr>
        <w:tabs>
          <w:tab w:val="left" w:pos="1073"/>
        </w:tabs>
        <w:spacing w:after="0" w:line="240" w:lineRule="auto"/>
        <w:ind w:firstLine="709"/>
        <w:jc w:val="both"/>
        <w:rPr>
          <w:rFonts w:eastAsia="Lucida Sans Unicode" w:cstheme="minorHAnsi"/>
          <w:kern w:val="1"/>
          <w:sz w:val="24"/>
          <w:szCs w:val="24"/>
          <w:lang w:eastAsia="zh-CN" w:bidi="hi-IN"/>
        </w:rPr>
      </w:pPr>
      <w:r w:rsidRPr="00DD7CDE">
        <w:rPr>
          <w:rFonts w:eastAsia="Lucida Sans Unicode" w:cstheme="minorHAnsi"/>
          <w:kern w:val="1"/>
          <w:sz w:val="24"/>
          <w:szCs w:val="24"/>
          <w:lang w:eastAsia="zh-CN" w:bidi="hi-IN"/>
        </w:rPr>
        <w:t>E assim, por estarem justas e acordadas sobre todas e cada uma das Cláusulas e condições aqui pactuadas, as partes assinam o presente Instrumento em 02 (duas) vias de igual teor e forma, na presença das testemunhas abaixo, para que produza seus jurídicos e legais efeitos.</w:t>
      </w:r>
    </w:p>
    <w:p w14:paraId="31E73BB1" w14:textId="6920FEF3" w:rsidR="0041729A" w:rsidRPr="00DD7CDE" w:rsidRDefault="0041729A" w:rsidP="00FB6315">
      <w:pPr>
        <w:spacing w:after="0" w:line="240" w:lineRule="auto"/>
        <w:jc w:val="both"/>
        <w:rPr>
          <w:rFonts w:cstheme="minorHAnsi"/>
          <w:sz w:val="24"/>
          <w:szCs w:val="24"/>
        </w:rPr>
      </w:pPr>
    </w:p>
    <w:p w14:paraId="0EE9CA0C" w14:textId="77777777" w:rsidR="0041729A" w:rsidRPr="00DD7CDE" w:rsidRDefault="0041729A" w:rsidP="00FB6315">
      <w:pPr>
        <w:spacing w:after="0" w:line="240" w:lineRule="auto"/>
        <w:jc w:val="both"/>
        <w:rPr>
          <w:rFonts w:cstheme="minorHAnsi"/>
          <w:sz w:val="24"/>
          <w:szCs w:val="24"/>
        </w:rPr>
      </w:pPr>
    </w:p>
    <w:p w14:paraId="39F8F28B" w14:textId="3D5A6BBD" w:rsidR="0041729A" w:rsidRPr="00DD7CDE" w:rsidRDefault="0041729A" w:rsidP="00FB6315">
      <w:pPr>
        <w:spacing w:after="0" w:line="240" w:lineRule="auto"/>
        <w:jc w:val="right"/>
        <w:rPr>
          <w:rFonts w:cstheme="minorHAnsi"/>
          <w:sz w:val="24"/>
          <w:szCs w:val="24"/>
        </w:rPr>
      </w:pPr>
      <w:r w:rsidRPr="00DD7CDE">
        <w:rPr>
          <w:rFonts w:cstheme="minorHAnsi"/>
          <w:sz w:val="24"/>
          <w:szCs w:val="24"/>
        </w:rPr>
        <w:t xml:space="preserve">Brasília/DF,         de               </w:t>
      </w:r>
      <w:proofErr w:type="spellStart"/>
      <w:r w:rsidRPr="00DD7CDE">
        <w:rPr>
          <w:rFonts w:cstheme="minorHAnsi"/>
          <w:sz w:val="24"/>
          <w:szCs w:val="24"/>
        </w:rPr>
        <w:t>de</w:t>
      </w:r>
      <w:proofErr w:type="spellEnd"/>
      <w:r w:rsidRPr="00DD7CDE">
        <w:rPr>
          <w:rFonts w:cstheme="minorHAnsi"/>
          <w:sz w:val="24"/>
          <w:szCs w:val="24"/>
        </w:rPr>
        <w:t xml:space="preserve"> 202</w:t>
      </w:r>
      <w:r w:rsidR="003D66D0" w:rsidRPr="00DD7CDE">
        <w:rPr>
          <w:rFonts w:cstheme="minorHAnsi"/>
          <w:sz w:val="24"/>
          <w:szCs w:val="24"/>
        </w:rPr>
        <w:t>4</w:t>
      </w:r>
      <w:r w:rsidRPr="00DD7CDE">
        <w:rPr>
          <w:rFonts w:cstheme="minorHAnsi"/>
          <w:sz w:val="24"/>
          <w:szCs w:val="24"/>
        </w:rPr>
        <w:t>.</w:t>
      </w:r>
    </w:p>
    <w:tbl>
      <w:tblPr>
        <w:tblW w:w="10231" w:type="dxa"/>
        <w:tblInd w:w="-875" w:type="dxa"/>
        <w:tblLayout w:type="fixed"/>
        <w:tblCellMar>
          <w:left w:w="70" w:type="dxa"/>
          <w:right w:w="70" w:type="dxa"/>
        </w:tblCellMar>
        <w:tblLook w:val="0000" w:firstRow="0" w:lastRow="0" w:firstColumn="0" w:lastColumn="0" w:noHBand="0" w:noVBand="0"/>
      </w:tblPr>
      <w:tblGrid>
        <w:gridCol w:w="591"/>
        <w:gridCol w:w="814"/>
        <w:gridCol w:w="7692"/>
        <w:gridCol w:w="613"/>
        <w:gridCol w:w="521"/>
      </w:tblGrid>
      <w:tr w:rsidR="0041729A" w:rsidRPr="00DD7CDE" w14:paraId="7354B1FE" w14:textId="77777777" w:rsidTr="00FB6315">
        <w:trPr>
          <w:gridAfter w:val="1"/>
          <w:wAfter w:w="521" w:type="dxa"/>
          <w:cantSplit/>
        </w:trPr>
        <w:tc>
          <w:tcPr>
            <w:tcW w:w="9710" w:type="dxa"/>
            <w:gridSpan w:val="4"/>
          </w:tcPr>
          <w:p w14:paraId="386D3CB9" w14:textId="5AC77D9E" w:rsidR="00FB6315" w:rsidRPr="00DD7CDE" w:rsidRDefault="00FB6315" w:rsidP="00FB6315">
            <w:pPr>
              <w:spacing w:after="0" w:line="240" w:lineRule="auto"/>
              <w:jc w:val="center"/>
              <w:rPr>
                <w:rFonts w:cstheme="minorHAnsi"/>
                <w:b/>
                <w:bCs/>
                <w:sz w:val="24"/>
                <w:szCs w:val="24"/>
              </w:rPr>
            </w:pPr>
            <w:bookmarkStart w:id="8" w:name="_Hlk64467779"/>
          </w:p>
          <w:p w14:paraId="322AEE84" w14:textId="77777777" w:rsidR="00F546A8" w:rsidRPr="00DD7CDE" w:rsidRDefault="00F546A8" w:rsidP="00FB6315">
            <w:pPr>
              <w:spacing w:after="0" w:line="240" w:lineRule="auto"/>
              <w:jc w:val="center"/>
              <w:rPr>
                <w:rFonts w:cstheme="minorHAnsi"/>
                <w:b/>
                <w:bCs/>
                <w:sz w:val="24"/>
                <w:szCs w:val="24"/>
              </w:rPr>
            </w:pPr>
          </w:p>
          <w:p w14:paraId="1EA109D6" w14:textId="2BA37286" w:rsidR="0041729A" w:rsidRPr="00DD7CDE" w:rsidRDefault="0041729A" w:rsidP="00FB6315">
            <w:pPr>
              <w:spacing w:after="0" w:line="240" w:lineRule="auto"/>
              <w:jc w:val="center"/>
              <w:rPr>
                <w:rFonts w:cstheme="minorHAnsi"/>
                <w:b/>
                <w:bCs/>
                <w:sz w:val="24"/>
                <w:szCs w:val="24"/>
              </w:rPr>
            </w:pPr>
            <w:r w:rsidRPr="00DD7CDE">
              <w:rPr>
                <w:rFonts w:cstheme="minorHAnsi"/>
                <w:b/>
                <w:bCs/>
                <w:sz w:val="24"/>
                <w:szCs w:val="24"/>
              </w:rPr>
              <w:t xml:space="preserve">EMPRESA BRASIL DE COMUNICAÇÃO S/A </w:t>
            </w:r>
            <w:r w:rsidR="005E6F87" w:rsidRPr="00DD7CDE">
              <w:rPr>
                <w:rFonts w:cstheme="minorHAnsi"/>
                <w:b/>
                <w:bCs/>
                <w:sz w:val="24"/>
                <w:szCs w:val="24"/>
              </w:rPr>
              <w:t>–</w:t>
            </w:r>
            <w:r w:rsidRPr="00DD7CDE">
              <w:rPr>
                <w:rFonts w:cstheme="minorHAnsi"/>
                <w:b/>
                <w:bCs/>
                <w:sz w:val="24"/>
                <w:szCs w:val="24"/>
              </w:rPr>
              <w:t xml:space="preserve"> EBC</w:t>
            </w:r>
          </w:p>
          <w:p w14:paraId="54F91984" w14:textId="5A93C3DB" w:rsidR="005E6F87" w:rsidRPr="00DD7CDE" w:rsidRDefault="005E6F87" w:rsidP="00FB6315">
            <w:pPr>
              <w:spacing w:after="0" w:line="240" w:lineRule="auto"/>
              <w:jc w:val="center"/>
              <w:rPr>
                <w:rFonts w:cstheme="minorHAnsi"/>
                <w:b/>
                <w:bCs/>
                <w:sz w:val="24"/>
                <w:szCs w:val="24"/>
              </w:rPr>
            </w:pPr>
            <w:r w:rsidRPr="00DD7CDE">
              <w:rPr>
                <w:rFonts w:cstheme="minorHAnsi"/>
                <w:b/>
                <w:bCs/>
                <w:sz w:val="24"/>
                <w:szCs w:val="24"/>
              </w:rPr>
              <w:t>CONTRATANTE</w:t>
            </w:r>
          </w:p>
        </w:tc>
      </w:tr>
      <w:tr w:rsidR="0041729A" w:rsidRPr="00DD7CDE" w14:paraId="1D50804E" w14:textId="77777777" w:rsidTr="00FB6315">
        <w:trPr>
          <w:gridAfter w:val="1"/>
          <w:wAfter w:w="521" w:type="dxa"/>
          <w:cantSplit/>
        </w:trPr>
        <w:tc>
          <w:tcPr>
            <w:tcW w:w="9710" w:type="dxa"/>
            <w:gridSpan w:val="4"/>
          </w:tcPr>
          <w:p w14:paraId="63FF78BB" w14:textId="77777777" w:rsidR="00F546A8" w:rsidRPr="00DD7CDE" w:rsidRDefault="00F546A8">
            <w:pPr>
              <w:rPr>
                <w:sz w:val="24"/>
                <w:szCs w:val="24"/>
              </w:rPr>
            </w:pPr>
          </w:p>
          <w:tbl>
            <w:tblPr>
              <w:tblW w:w="10231" w:type="dxa"/>
              <w:tblLayout w:type="fixed"/>
              <w:tblCellMar>
                <w:left w:w="70" w:type="dxa"/>
                <w:right w:w="70" w:type="dxa"/>
              </w:tblCellMar>
              <w:tblLook w:val="0000" w:firstRow="0" w:lastRow="0" w:firstColumn="0" w:lastColumn="0" w:noHBand="0" w:noVBand="0"/>
            </w:tblPr>
            <w:tblGrid>
              <w:gridCol w:w="10231"/>
            </w:tblGrid>
            <w:tr w:rsidR="00F546A8" w:rsidRPr="00DD7CDE" w14:paraId="2C642D5B" w14:textId="77777777" w:rsidTr="00F546A8">
              <w:trPr>
                <w:cantSplit/>
              </w:trPr>
              <w:tc>
                <w:tcPr>
                  <w:tcW w:w="10231" w:type="dxa"/>
                </w:tcPr>
                <w:p w14:paraId="5BBF8E25" w14:textId="77777777" w:rsidR="00F546A8" w:rsidRPr="00DD7CDE" w:rsidRDefault="00F546A8" w:rsidP="00F546A8">
                  <w:pPr>
                    <w:spacing w:after="0" w:line="240" w:lineRule="auto"/>
                    <w:rPr>
                      <w:rFonts w:cstheme="minorHAnsi"/>
                      <w:b/>
                      <w:bCs/>
                      <w:sz w:val="24"/>
                      <w:szCs w:val="24"/>
                    </w:rPr>
                  </w:pPr>
                </w:p>
                <w:p w14:paraId="5EBD12BB" w14:textId="77777777" w:rsidR="00F546A8" w:rsidRPr="00DD7CDE" w:rsidRDefault="00F546A8" w:rsidP="00F546A8">
                  <w:pPr>
                    <w:spacing w:after="0" w:line="240" w:lineRule="auto"/>
                    <w:rPr>
                      <w:rFonts w:cstheme="minorHAnsi"/>
                      <w:b/>
                      <w:bCs/>
                      <w:sz w:val="24"/>
                      <w:szCs w:val="24"/>
                    </w:rPr>
                  </w:pPr>
                </w:p>
                <w:tbl>
                  <w:tblPr>
                    <w:tblW w:w="8364" w:type="dxa"/>
                    <w:tblInd w:w="806" w:type="dxa"/>
                    <w:tblLayout w:type="fixed"/>
                    <w:tblLook w:val="04A0" w:firstRow="1" w:lastRow="0" w:firstColumn="1" w:lastColumn="0" w:noHBand="0" w:noVBand="1"/>
                  </w:tblPr>
                  <w:tblGrid>
                    <w:gridCol w:w="4252"/>
                    <w:gridCol w:w="4112"/>
                  </w:tblGrid>
                  <w:tr w:rsidR="00F546A8" w:rsidRPr="00DD7CDE" w14:paraId="7E19746E" w14:textId="77777777" w:rsidTr="00D02CEA">
                    <w:trPr>
                      <w:trHeight w:val="706"/>
                    </w:trPr>
                    <w:tc>
                      <w:tcPr>
                        <w:tcW w:w="4252" w:type="dxa"/>
                        <w:shd w:val="clear" w:color="auto" w:fill="auto"/>
                      </w:tcPr>
                      <w:p w14:paraId="695EBF0C" w14:textId="77777777" w:rsidR="00F546A8" w:rsidRPr="00DD7CDE" w:rsidRDefault="00F546A8" w:rsidP="00F546A8">
                        <w:pPr>
                          <w:spacing w:after="0" w:line="240" w:lineRule="auto"/>
                          <w:jc w:val="center"/>
                          <w:rPr>
                            <w:rFonts w:cstheme="minorHAnsi"/>
                            <w:b/>
                            <w:bCs/>
                            <w:sz w:val="24"/>
                            <w:szCs w:val="24"/>
                          </w:rPr>
                        </w:pPr>
                        <w:r w:rsidRPr="00DD7CDE">
                          <w:rPr>
                            <w:rFonts w:cstheme="minorHAnsi"/>
                            <w:b/>
                            <w:bCs/>
                            <w:sz w:val="24"/>
                            <w:szCs w:val="24"/>
                          </w:rPr>
                          <w:t>SABRINA GABETO SOARES</w:t>
                        </w:r>
                      </w:p>
                      <w:p w14:paraId="72D4243F" w14:textId="77777777" w:rsidR="00F546A8" w:rsidRPr="00DD7CDE" w:rsidRDefault="00F546A8" w:rsidP="00F546A8">
                        <w:pPr>
                          <w:spacing w:after="0" w:line="240" w:lineRule="auto"/>
                          <w:jc w:val="center"/>
                          <w:rPr>
                            <w:rFonts w:cstheme="minorHAnsi"/>
                            <w:sz w:val="24"/>
                            <w:szCs w:val="24"/>
                          </w:rPr>
                        </w:pPr>
                        <w:r w:rsidRPr="00DD7CDE">
                          <w:rPr>
                            <w:rFonts w:cstheme="minorHAnsi"/>
                            <w:sz w:val="24"/>
                            <w:szCs w:val="24"/>
                          </w:rPr>
                          <w:t>Diretora de Administração, Finanças e Pessoas</w:t>
                        </w:r>
                      </w:p>
                    </w:tc>
                    <w:tc>
                      <w:tcPr>
                        <w:tcW w:w="4112" w:type="dxa"/>
                        <w:shd w:val="clear" w:color="auto" w:fill="auto"/>
                      </w:tcPr>
                      <w:p w14:paraId="6672BF85" w14:textId="77777777" w:rsidR="00F546A8" w:rsidRPr="00DD7CDE" w:rsidRDefault="00F546A8" w:rsidP="00F546A8">
                        <w:pPr>
                          <w:spacing w:after="0" w:line="240" w:lineRule="auto"/>
                          <w:jc w:val="center"/>
                          <w:rPr>
                            <w:rFonts w:cstheme="minorHAnsi"/>
                            <w:sz w:val="24"/>
                            <w:szCs w:val="24"/>
                          </w:rPr>
                        </w:pPr>
                        <w:r w:rsidRPr="00DD7CDE">
                          <w:rPr>
                            <w:rFonts w:eastAsia="Lucida Sans Unicode" w:cstheme="minorHAnsi"/>
                            <w:b/>
                            <w:bCs/>
                            <w:kern w:val="2"/>
                            <w:sz w:val="24"/>
                            <w:szCs w:val="24"/>
                            <w:shd w:val="clear" w:color="auto" w:fill="FFFFFF"/>
                            <w:lang w:bidi="hi-IN"/>
                          </w:rPr>
                          <w:t>JEANSLEY CHARLLES DE LIMA</w:t>
                        </w:r>
                        <w:r w:rsidRPr="00DD7CDE">
                          <w:rPr>
                            <w:rFonts w:cstheme="minorHAnsi"/>
                            <w:sz w:val="24"/>
                            <w:szCs w:val="24"/>
                          </w:rPr>
                          <w:t xml:space="preserve"> </w:t>
                        </w:r>
                      </w:p>
                      <w:p w14:paraId="5B2A3AAA" w14:textId="7317B248" w:rsidR="00F546A8" w:rsidRPr="00DD7CDE" w:rsidRDefault="00F546A8" w:rsidP="00F546A8">
                        <w:pPr>
                          <w:spacing w:after="0" w:line="240" w:lineRule="auto"/>
                          <w:jc w:val="center"/>
                          <w:rPr>
                            <w:rFonts w:cstheme="minorHAnsi"/>
                            <w:sz w:val="24"/>
                            <w:szCs w:val="24"/>
                          </w:rPr>
                        </w:pPr>
                        <w:r w:rsidRPr="00DD7CDE">
                          <w:rPr>
                            <w:rFonts w:cstheme="minorHAnsi"/>
                            <w:sz w:val="24"/>
                            <w:szCs w:val="24"/>
                          </w:rPr>
                          <w:t>Diretor-Presidente</w:t>
                        </w:r>
                        <w:r w:rsidRPr="00DD7CDE">
                          <w:rPr>
                            <w:rFonts w:cstheme="minorHAnsi"/>
                            <w:sz w:val="24"/>
                            <w:szCs w:val="24"/>
                          </w:rPr>
                          <w:br/>
                        </w:r>
                      </w:p>
                    </w:tc>
                  </w:tr>
                </w:tbl>
                <w:p w14:paraId="319496A6" w14:textId="77777777" w:rsidR="00F546A8" w:rsidRPr="00DD7CDE" w:rsidRDefault="00F546A8" w:rsidP="00F546A8">
                  <w:pPr>
                    <w:spacing w:after="0" w:line="240" w:lineRule="auto"/>
                    <w:rPr>
                      <w:rFonts w:cstheme="minorHAnsi"/>
                      <w:sz w:val="24"/>
                      <w:szCs w:val="24"/>
                    </w:rPr>
                  </w:pPr>
                </w:p>
              </w:tc>
            </w:tr>
          </w:tbl>
          <w:p w14:paraId="10295938" w14:textId="77777777" w:rsidR="0041729A" w:rsidRPr="00DD7CDE" w:rsidRDefault="0041729A" w:rsidP="00FB6315">
            <w:pPr>
              <w:spacing w:after="0" w:line="240" w:lineRule="auto"/>
              <w:rPr>
                <w:rFonts w:cstheme="minorHAnsi"/>
                <w:sz w:val="24"/>
                <w:szCs w:val="24"/>
              </w:rPr>
            </w:pPr>
          </w:p>
        </w:tc>
      </w:tr>
      <w:tr w:rsidR="0041729A" w:rsidRPr="00DD7CDE" w14:paraId="656429A2" w14:textId="77777777" w:rsidTr="00FB6315">
        <w:trPr>
          <w:gridBefore w:val="2"/>
          <w:gridAfter w:val="2"/>
          <w:wBefore w:w="1405" w:type="dxa"/>
          <w:wAfter w:w="1134" w:type="dxa"/>
          <w:cantSplit/>
        </w:trPr>
        <w:tc>
          <w:tcPr>
            <w:tcW w:w="7692" w:type="dxa"/>
          </w:tcPr>
          <w:p w14:paraId="79A50B80" w14:textId="77777777" w:rsidR="00882925" w:rsidRPr="00DD7CDE" w:rsidRDefault="00882925" w:rsidP="00FB6315">
            <w:pPr>
              <w:spacing w:after="0" w:line="240" w:lineRule="auto"/>
              <w:jc w:val="center"/>
              <w:rPr>
                <w:rFonts w:cstheme="minorHAnsi"/>
                <w:b/>
                <w:bCs/>
                <w:spacing w:val="-3"/>
                <w:sz w:val="24"/>
                <w:szCs w:val="24"/>
              </w:rPr>
            </w:pPr>
          </w:p>
          <w:p w14:paraId="377545F9" w14:textId="77777777" w:rsidR="00AD58FC" w:rsidRPr="00DD7CDE" w:rsidRDefault="00AD58FC" w:rsidP="00FB6315">
            <w:pPr>
              <w:spacing w:after="0" w:line="240" w:lineRule="auto"/>
              <w:jc w:val="center"/>
              <w:rPr>
                <w:rFonts w:cstheme="minorHAnsi"/>
                <w:b/>
                <w:bCs/>
                <w:spacing w:val="-3"/>
                <w:sz w:val="24"/>
                <w:szCs w:val="24"/>
              </w:rPr>
            </w:pPr>
          </w:p>
          <w:p w14:paraId="45FCF89E" w14:textId="77777777" w:rsidR="003D66D0" w:rsidRPr="00DD7CDE" w:rsidRDefault="003D66D0" w:rsidP="00FB6315">
            <w:pPr>
              <w:spacing w:after="0" w:line="240" w:lineRule="auto"/>
              <w:jc w:val="center"/>
              <w:rPr>
                <w:rFonts w:cstheme="minorHAnsi"/>
                <w:b/>
                <w:bCs/>
                <w:spacing w:val="-3"/>
                <w:sz w:val="24"/>
                <w:szCs w:val="24"/>
              </w:rPr>
            </w:pPr>
          </w:p>
          <w:p w14:paraId="216980DA" w14:textId="77777777" w:rsidR="003D66D0" w:rsidRPr="00DD7CDE" w:rsidRDefault="003D66D0" w:rsidP="00FB6315">
            <w:pPr>
              <w:spacing w:after="0" w:line="240" w:lineRule="auto"/>
              <w:jc w:val="center"/>
              <w:rPr>
                <w:rFonts w:cstheme="minorHAnsi"/>
                <w:b/>
                <w:bCs/>
                <w:spacing w:val="-3"/>
                <w:sz w:val="24"/>
                <w:szCs w:val="24"/>
              </w:rPr>
            </w:pPr>
          </w:p>
          <w:p w14:paraId="331165FD" w14:textId="089EDFB3" w:rsidR="00882925" w:rsidRPr="00DD7CDE" w:rsidRDefault="003D66D0" w:rsidP="00FB6315">
            <w:pPr>
              <w:spacing w:after="0" w:line="240" w:lineRule="auto"/>
              <w:jc w:val="center"/>
              <w:rPr>
                <w:rFonts w:cstheme="minorHAnsi"/>
                <w:b/>
                <w:bCs/>
                <w:spacing w:val="-3"/>
                <w:sz w:val="24"/>
                <w:szCs w:val="24"/>
              </w:rPr>
            </w:pPr>
            <w:r w:rsidRPr="00DD7CDE">
              <w:rPr>
                <w:rFonts w:cstheme="minorHAnsi"/>
                <w:b/>
                <w:bCs/>
                <w:spacing w:val="-3"/>
                <w:sz w:val="24"/>
                <w:szCs w:val="24"/>
              </w:rPr>
              <w:t>CONTRATADA</w:t>
            </w:r>
          </w:p>
          <w:p w14:paraId="603EF861" w14:textId="77777777" w:rsidR="00FB6315" w:rsidRPr="00DD7CDE" w:rsidRDefault="00FB6315" w:rsidP="00FB6315">
            <w:pPr>
              <w:spacing w:after="0" w:line="240" w:lineRule="auto"/>
              <w:jc w:val="center"/>
              <w:rPr>
                <w:rFonts w:cstheme="minorHAnsi"/>
                <w:b/>
                <w:bCs/>
                <w:spacing w:val="-3"/>
                <w:sz w:val="24"/>
                <w:szCs w:val="24"/>
              </w:rPr>
            </w:pPr>
          </w:p>
          <w:p w14:paraId="4C9E2B46" w14:textId="77777777" w:rsidR="00882925" w:rsidRPr="00DD7CDE" w:rsidRDefault="00882925" w:rsidP="00FB6315">
            <w:pPr>
              <w:spacing w:after="0" w:line="240" w:lineRule="auto"/>
              <w:jc w:val="center"/>
              <w:rPr>
                <w:rFonts w:cstheme="minorHAnsi"/>
                <w:b/>
                <w:bCs/>
                <w:spacing w:val="-3"/>
                <w:sz w:val="24"/>
                <w:szCs w:val="24"/>
              </w:rPr>
            </w:pPr>
          </w:p>
          <w:p w14:paraId="14FCFB1A" w14:textId="146BFB16" w:rsidR="00882925" w:rsidRPr="00DD7CDE" w:rsidRDefault="00882925" w:rsidP="00FB6315">
            <w:pPr>
              <w:spacing w:after="0" w:line="240" w:lineRule="auto"/>
              <w:jc w:val="center"/>
              <w:rPr>
                <w:rFonts w:cstheme="minorHAnsi"/>
                <w:b/>
                <w:bCs/>
                <w:sz w:val="24"/>
                <w:szCs w:val="24"/>
              </w:rPr>
            </w:pPr>
          </w:p>
          <w:p w14:paraId="546C9A31" w14:textId="01C930CB" w:rsidR="0029277A" w:rsidRPr="00DD7CDE" w:rsidRDefault="00882925" w:rsidP="00FB6315">
            <w:pPr>
              <w:spacing w:after="0" w:line="240" w:lineRule="auto"/>
              <w:jc w:val="center"/>
              <w:rPr>
                <w:rFonts w:cstheme="minorHAnsi"/>
                <w:sz w:val="24"/>
                <w:szCs w:val="24"/>
              </w:rPr>
            </w:pPr>
            <w:r w:rsidRPr="00DD7CDE">
              <w:rPr>
                <w:rFonts w:cstheme="minorHAnsi"/>
                <w:sz w:val="24"/>
                <w:szCs w:val="24"/>
              </w:rPr>
              <w:t xml:space="preserve"> </w:t>
            </w:r>
          </w:p>
        </w:tc>
      </w:tr>
      <w:tr w:rsidR="0041729A" w:rsidRPr="00DD7CDE" w14:paraId="1D0CBFB6" w14:textId="77777777" w:rsidTr="00FB6315">
        <w:trPr>
          <w:gridBefore w:val="1"/>
          <w:wBefore w:w="591" w:type="dxa"/>
          <w:cantSplit/>
        </w:trPr>
        <w:tc>
          <w:tcPr>
            <w:tcW w:w="9640" w:type="dxa"/>
            <w:gridSpan w:val="4"/>
          </w:tcPr>
          <w:p w14:paraId="054085ED" w14:textId="77777777" w:rsidR="00882925" w:rsidRPr="00DD7CDE" w:rsidRDefault="00882925" w:rsidP="00FB6315">
            <w:pPr>
              <w:spacing w:after="0" w:line="240" w:lineRule="auto"/>
              <w:rPr>
                <w:rFonts w:cstheme="minorHAnsi"/>
                <w:sz w:val="24"/>
                <w:szCs w:val="24"/>
              </w:rPr>
            </w:pPr>
          </w:p>
          <w:p w14:paraId="4E9E11E7" w14:textId="22989639" w:rsidR="0041729A" w:rsidRPr="00DD7CDE" w:rsidRDefault="0041729A" w:rsidP="00FB6315">
            <w:pPr>
              <w:spacing w:after="0" w:line="240" w:lineRule="auto"/>
              <w:rPr>
                <w:rFonts w:cstheme="minorHAnsi"/>
                <w:sz w:val="24"/>
                <w:szCs w:val="24"/>
              </w:rPr>
            </w:pPr>
            <w:r w:rsidRPr="00DD7CDE">
              <w:rPr>
                <w:rFonts w:cstheme="minorHAnsi"/>
                <w:sz w:val="24"/>
                <w:szCs w:val="24"/>
              </w:rPr>
              <w:t xml:space="preserve"> Testemunhas:</w:t>
            </w:r>
          </w:p>
          <w:p w14:paraId="24FF1E07" w14:textId="77777777" w:rsidR="0041729A" w:rsidRPr="00DD7CDE" w:rsidRDefault="0041729A" w:rsidP="00FB6315">
            <w:pPr>
              <w:spacing w:after="0" w:line="240" w:lineRule="auto"/>
              <w:rPr>
                <w:rFonts w:cstheme="minorHAnsi"/>
                <w:sz w:val="24"/>
                <w:szCs w:val="24"/>
              </w:rPr>
            </w:pPr>
          </w:p>
          <w:p w14:paraId="622C2568" w14:textId="77777777" w:rsidR="00FB6315" w:rsidRPr="00DD7CDE" w:rsidRDefault="00FB6315" w:rsidP="00FB6315">
            <w:pPr>
              <w:spacing w:after="0" w:line="240" w:lineRule="auto"/>
              <w:rPr>
                <w:rFonts w:cstheme="minorHAnsi"/>
                <w:sz w:val="24"/>
                <w:szCs w:val="24"/>
              </w:rPr>
            </w:pPr>
          </w:p>
          <w:p w14:paraId="25A986FB" w14:textId="77777777" w:rsidR="00FB6315" w:rsidRPr="00DD7CDE" w:rsidRDefault="00FB6315" w:rsidP="00FB6315">
            <w:pPr>
              <w:spacing w:after="0" w:line="240" w:lineRule="auto"/>
              <w:rPr>
                <w:rFonts w:cstheme="minorHAnsi"/>
                <w:sz w:val="24"/>
                <w:szCs w:val="24"/>
              </w:rPr>
            </w:pPr>
          </w:p>
          <w:p w14:paraId="2AE7AD74" w14:textId="77777777" w:rsidR="00FB6315" w:rsidRPr="00DD7CDE" w:rsidRDefault="00FB6315" w:rsidP="00FB6315">
            <w:pPr>
              <w:spacing w:after="0" w:line="240" w:lineRule="auto"/>
              <w:rPr>
                <w:rFonts w:cstheme="minorHAnsi"/>
                <w:sz w:val="24"/>
                <w:szCs w:val="24"/>
              </w:rPr>
            </w:pPr>
          </w:p>
          <w:p w14:paraId="7B73DD44" w14:textId="77777777" w:rsidR="00FB6315" w:rsidRPr="00DD7CDE" w:rsidRDefault="00FB6315" w:rsidP="00FB6315">
            <w:pPr>
              <w:spacing w:after="0" w:line="240" w:lineRule="auto"/>
              <w:rPr>
                <w:rFonts w:cstheme="minorHAnsi"/>
                <w:sz w:val="24"/>
                <w:szCs w:val="24"/>
              </w:rPr>
            </w:pPr>
          </w:p>
          <w:p w14:paraId="758A481D" w14:textId="77777777" w:rsidR="005E6F87" w:rsidRPr="00DD7CDE" w:rsidRDefault="005E6F87" w:rsidP="00FB6315">
            <w:pPr>
              <w:spacing w:after="0" w:line="240" w:lineRule="auto"/>
              <w:rPr>
                <w:rFonts w:cstheme="minorHAnsi"/>
                <w:sz w:val="24"/>
                <w:szCs w:val="24"/>
              </w:rPr>
            </w:pPr>
          </w:p>
          <w:p w14:paraId="6A2FB11B" w14:textId="16059BAF" w:rsidR="0041729A" w:rsidRPr="00DD7CDE" w:rsidRDefault="0041729A" w:rsidP="00FB6315">
            <w:pPr>
              <w:spacing w:after="0" w:line="240" w:lineRule="auto"/>
              <w:rPr>
                <w:rFonts w:cstheme="minorHAnsi"/>
                <w:sz w:val="24"/>
                <w:szCs w:val="24"/>
              </w:rPr>
            </w:pPr>
            <w:r w:rsidRPr="00DD7CDE">
              <w:rPr>
                <w:rFonts w:cstheme="minorHAnsi"/>
                <w:sz w:val="24"/>
                <w:szCs w:val="24"/>
              </w:rPr>
              <w:t>1)____________________________</w:t>
            </w:r>
            <w:r w:rsidR="00FB6315" w:rsidRPr="00DD7CDE">
              <w:rPr>
                <w:rFonts w:cstheme="minorHAnsi"/>
                <w:sz w:val="24"/>
                <w:szCs w:val="24"/>
              </w:rPr>
              <w:t>____</w:t>
            </w:r>
            <w:r w:rsidRPr="00DD7CDE">
              <w:rPr>
                <w:rFonts w:cstheme="minorHAnsi"/>
                <w:sz w:val="24"/>
                <w:szCs w:val="24"/>
              </w:rPr>
              <w:t xml:space="preserve">                  2)______________________________</w:t>
            </w:r>
            <w:r w:rsidR="00FB6315" w:rsidRPr="00DD7CDE">
              <w:rPr>
                <w:rFonts w:cstheme="minorHAnsi"/>
                <w:sz w:val="24"/>
                <w:szCs w:val="24"/>
              </w:rPr>
              <w:t>______</w:t>
            </w:r>
          </w:p>
          <w:p w14:paraId="42AA4C59" w14:textId="77777777" w:rsidR="0041729A" w:rsidRPr="00DD7CDE" w:rsidRDefault="0041729A" w:rsidP="00FB6315">
            <w:pPr>
              <w:spacing w:after="0" w:line="240" w:lineRule="auto"/>
              <w:rPr>
                <w:rFonts w:cstheme="minorHAnsi"/>
                <w:sz w:val="24"/>
                <w:szCs w:val="24"/>
              </w:rPr>
            </w:pPr>
          </w:p>
          <w:p w14:paraId="1A3FCF9F" w14:textId="77777777" w:rsidR="0041729A" w:rsidRPr="00DD7CDE" w:rsidRDefault="0041729A" w:rsidP="00FB6315">
            <w:pPr>
              <w:spacing w:after="0" w:line="240" w:lineRule="auto"/>
              <w:rPr>
                <w:rFonts w:cstheme="minorHAnsi"/>
                <w:sz w:val="24"/>
                <w:szCs w:val="24"/>
              </w:rPr>
            </w:pPr>
          </w:p>
        </w:tc>
      </w:tr>
      <w:bookmarkEnd w:id="0"/>
      <w:bookmarkEnd w:id="8"/>
    </w:tbl>
    <w:p w14:paraId="6DA6214F" w14:textId="77777777" w:rsidR="00646932" w:rsidRPr="00DD7CDE"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758318DE" w14:textId="77777777" w:rsidR="00FB6315" w:rsidRPr="00DD7CDE"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4EA5BE56" w14:textId="77777777" w:rsidR="00FB6315" w:rsidRPr="00DD7CDE"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26F39661" w14:textId="77777777" w:rsidR="00FB6315" w:rsidRPr="00DD7CDE"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549D6885" w14:textId="77777777" w:rsidR="00FB6315" w:rsidRPr="00DD7CDE"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3CF86338" w14:textId="77777777" w:rsidR="005E6F87" w:rsidRPr="00DD7CDE" w:rsidRDefault="005E6F87"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06E35278" w14:textId="77777777" w:rsidR="00FB6315" w:rsidRPr="00DD7CDE"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6C73E1E0" w14:textId="77777777" w:rsidR="00FB6315" w:rsidRPr="00DD7CDE"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72FDAB83" w14:textId="77777777" w:rsidR="00FB6315" w:rsidRPr="00DD7CDE" w:rsidRDefault="00FB6315"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1958CB23" w14:textId="77777777" w:rsidR="00646932" w:rsidRPr="00DD7CDE"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7E75C5DE" w14:textId="77777777" w:rsidR="00646932" w:rsidRPr="00DD7CDE"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0734D2C8" w14:textId="77777777" w:rsidR="00646932" w:rsidRPr="00DD7CDE"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p w14:paraId="10870353" w14:textId="205AB15A" w:rsidR="00646932" w:rsidRPr="00DD7CDE" w:rsidRDefault="0099421E" w:rsidP="00FB6315">
      <w:pPr>
        <w:keepNext/>
        <w:tabs>
          <w:tab w:val="left" w:pos="709"/>
        </w:tabs>
        <w:spacing w:after="0" w:line="240" w:lineRule="auto"/>
        <w:ind w:right="142"/>
        <w:outlineLvl w:val="0"/>
        <w:rPr>
          <w:rFonts w:eastAsia="Lucida Sans Unicode" w:cstheme="minorHAnsi"/>
          <w:b/>
          <w:kern w:val="1"/>
          <w:sz w:val="24"/>
          <w:szCs w:val="24"/>
          <w:lang w:eastAsia="ar-SA" w:bidi="hi-IN"/>
        </w:rPr>
      </w:pPr>
      <w:r w:rsidRPr="00DD7CDE">
        <w:rPr>
          <w:rFonts w:eastAsia="Lucida Sans Unicode" w:cstheme="minorHAnsi"/>
          <w:b/>
          <w:noProof/>
          <w:kern w:val="1"/>
          <w:sz w:val="24"/>
          <w:szCs w:val="24"/>
          <w:lang w:eastAsia="ar-SA" w:bidi="hi-IN"/>
        </w:rPr>
        <mc:AlternateContent>
          <mc:Choice Requires="wps">
            <w:drawing>
              <wp:anchor distT="0" distB="0" distL="114300" distR="114300" simplePos="0" relativeHeight="251659264" behindDoc="0" locked="0" layoutInCell="0" allowOverlap="1" wp14:anchorId="037AC931" wp14:editId="11653277">
                <wp:simplePos x="0" y="0"/>
                <wp:positionH relativeFrom="column">
                  <wp:posOffset>-364570</wp:posOffset>
                </wp:positionH>
                <wp:positionV relativeFrom="paragraph">
                  <wp:posOffset>154713</wp:posOffset>
                </wp:positionV>
                <wp:extent cx="6323857" cy="2186305"/>
                <wp:effectExtent l="0" t="0" r="0" b="0"/>
                <wp:wrapNone/>
                <wp:docPr id="28161414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620000">
                          <a:off x="0" y="0"/>
                          <a:ext cx="6323857" cy="2186305"/>
                        </a:xfrm>
                        <a:prstGeom prst="rect">
                          <a:avLst/>
                        </a:prstGeom>
                      </wps:spPr>
                      <wps:txbx>
                        <w:txbxContent>
                          <w:p w14:paraId="6D7DD896" w14:textId="77777777" w:rsidR="00646932" w:rsidRPr="0099421E" w:rsidRDefault="00646932" w:rsidP="00646932">
                            <w:pPr>
                              <w:jc w:val="center"/>
                              <w:rPr>
                                <w:rFonts w:ascii="Arial Black" w:hAnsi="Arial Black"/>
                                <w:i/>
                                <w:iCs/>
                                <w:outline/>
                                <w:color w:val="000000"/>
                                <w:sz w:val="96"/>
                                <w:szCs w:val="96"/>
                                <w14:shadow w14:blurRad="0" w14:dist="31369" w14:dir="2700000" w14:sx="100000" w14:sy="100000" w14:kx="0" w14:ky="0" w14:algn="ctr">
                                  <w14:srgbClr w14:val="000000"/>
                                </w14:shadow>
                                <w14:textOutline w14:w="9525" w14:cap="flat" w14:cmpd="sng" w14:algn="ctr">
                                  <w14:solidFill>
                                    <w14:srgbClr w14:val="000000"/>
                                  </w14:solidFill>
                                  <w14:prstDash w14:val="solid"/>
                                  <w14:round/>
                                </w14:textOutline>
                                <w14:textFill>
                                  <w14:solidFill>
                                    <w14:srgbClr w14:val="FFFFFF"/>
                                  </w14:solidFill>
                                </w14:textFill>
                              </w:rPr>
                            </w:pPr>
                            <w:r w:rsidRPr="0099421E">
                              <w:rPr>
                                <w:rFonts w:ascii="Arial Black" w:hAnsi="Arial Black"/>
                                <w:i/>
                                <w:iCs/>
                                <w:outline/>
                                <w:color w:val="000000"/>
                                <w:sz w:val="96"/>
                                <w:szCs w:val="96"/>
                                <w14:shadow w14:blurRad="0" w14:dist="31369" w14:dir="2700000" w14:sx="100000" w14:sy="100000" w14:kx="0" w14:ky="0" w14:algn="ctr">
                                  <w14:srgbClr w14:val="000000"/>
                                </w14:shadow>
                                <w14:textOutline w14:w="9525" w14:cap="flat" w14:cmpd="sng" w14:algn="ctr">
                                  <w14:solidFill>
                                    <w14:srgbClr w14:val="000000"/>
                                  </w14:solidFill>
                                  <w14:prstDash w14:val="solid"/>
                                  <w14:round/>
                                </w14:textOutline>
                                <w14:textFill>
                                  <w14:solidFill>
                                    <w14:srgbClr w14:val="FFFFFF"/>
                                  </w14:solidFill>
                                </w14:textFill>
                              </w:rPr>
                              <w:t>EM BRANCO</w:t>
                            </w:r>
                          </w:p>
                        </w:txbxContent>
                      </wps:txbx>
                      <wps:bodyPr wrap="square" fromWordAr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37AC931" id="_x0000_t202" coordsize="21600,21600" o:spt="202" path="m,l,21600r21600,l21600,xe">
                <v:stroke joinstyle="miter"/>
                <v:path gradientshapeok="t" o:connecttype="rect"/>
              </v:shapetype>
              <v:shape id="Caixa de Texto 1" o:spid="_x0000_s1026" type="#_x0000_t202" style="position:absolute;margin-left:-28.7pt;margin-top:12.2pt;width:497.95pt;height:172.15pt;rotation:-33;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" o:allowincell="f" filled="f" stroked="f">
                <o:lock v:ext="edit" shapetype="t"/>
                <v:textbox>
                  <w:txbxContent>
                    <w:p w14:paraId="6D7DD896" w14:textId="77777777" w:rsidR="00646932" w:rsidRPr="0099421E" w:rsidRDefault="00646932" w:rsidP="00646932">
                      <w:pPr>
                        <w:jc w:val="center"/>
                        <w:rPr>
                          <w:rFonts w:ascii="Arial Black" w:hAnsi="Arial Black"/>
                          <w:i/>
                          <w:iCs/>
                          <w:outline/>
                          <w:color w:val="000000"/>
                          <w:sz w:val="96"/>
                          <w:szCs w:val="96"/>
                          <w14:shadow w14:blurRad="0" w14:dist="31369" w14:dir="2700000" w14:sx="100000" w14:sy="100000" w14:kx="0" w14:ky="0" w14:algn="ctr">
                            <w14:srgbClr w14:val="000000"/>
                          </w14:shadow>
                          <w14:textOutline w14:w="9525" w14:cap="flat" w14:cmpd="sng" w14:algn="ctr">
                            <w14:solidFill>
                              <w14:srgbClr w14:val="000000"/>
                            </w14:solidFill>
                            <w14:prstDash w14:val="solid"/>
                            <w14:round/>
                          </w14:textOutline>
                          <w14:textFill>
                            <w14:solidFill>
                              <w14:srgbClr w14:val="FFFFFF"/>
                            </w14:solidFill>
                          </w14:textFill>
                        </w:rPr>
                      </w:pPr>
                      <w:r w:rsidRPr="0099421E">
                        <w:rPr>
                          <w:rFonts w:ascii="Arial Black" w:hAnsi="Arial Black"/>
                          <w:i/>
                          <w:iCs/>
                          <w:outline/>
                          <w:color w:val="000000"/>
                          <w:sz w:val="96"/>
                          <w:szCs w:val="96"/>
                          <w14:shadow w14:blurRad="0" w14:dist="31369" w14:dir="2700000" w14:sx="100000" w14:sy="100000" w14:kx="0" w14:ky="0" w14:algn="ctr">
                            <w14:srgbClr w14:val="000000"/>
                          </w14:shadow>
                          <w14:textOutline w14:w="9525" w14:cap="flat" w14:cmpd="sng" w14:algn="ctr">
                            <w14:solidFill>
                              <w14:srgbClr w14:val="000000"/>
                            </w14:solidFill>
                            <w14:prstDash w14:val="solid"/>
                            <w14:round/>
                          </w14:textOutline>
                          <w14:textFill>
                            <w14:solidFill>
                              <w14:srgbClr w14:val="FFFFFF"/>
                            </w14:solidFill>
                          </w14:textFill>
                        </w:rPr>
                        <w:t>EM BRANCO</w:t>
                      </w:r>
                    </w:p>
                  </w:txbxContent>
                </v:textbox>
              </v:shape>
            </w:pict>
          </mc:Fallback>
        </mc:AlternateContent>
      </w:r>
    </w:p>
    <w:p w14:paraId="26973144" w14:textId="2F77C203" w:rsidR="00646932" w:rsidRPr="00DD7CDE" w:rsidRDefault="00646932" w:rsidP="00FB6315">
      <w:pPr>
        <w:keepNext/>
        <w:tabs>
          <w:tab w:val="left" w:pos="709"/>
        </w:tabs>
        <w:spacing w:after="0" w:line="240" w:lineRule="auto"/>
        <w:ind w:right="142"/>
        <w:outlineLvl w:val="0"/>
        <w:rPr>
          <w:rFonts w:eastAsia="Lucida Sans Unicode" w:cstheme="minorHAnsi"/>
          <w:b/>
          <w:kern w:val="1"/>
          <w:sz w:val="24"/>
          <w:szCs w:val="24"/>
          <w:lang w:eastAsia="ar-SA" w:bidi="hi-IN"/>
        </w:rPr>
      </w:pPr>
    </w:p>
    <w:bookmarkEnd w:id="1"/>
    <w:p w14:paraId="0C303633" w14:textId="18DA3FC1" w:rsidR="00220FBF" w:rsidRPr="00DD7CDE" w:rsidRDefault="00220FBF" w:rsidP="00FB6315">
      <w:pPr>
        <w:spacing w:after="0" w:line="240" w:lineRule="auto"/>
        <w:rPr>
          <w:rFonts w:cstheme="minorHAnsi"/>
          <w:sz w:val="24"/>
          <w:szCs w:val="24"/>
        </w:rPr>
      </w:pPr>
    </w:p>
    <w:sectPr w:rsidR="00220FBF" w:rsidRPr="00DD7CDE" w:rsidSect="0029277A">
      <w:headerReference w:type="default" r:id="rId8"/>
      <w:pgSz w:w="11906" w:h="16838"/>
      <w:pgMar w:top="2517" w:right="1983"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11ACF" w14:textId="77777777" w:rsidR="00E91766" w:rsidRDefault="00E91766" w:rsidP="00BF35B3">
      <w:pPr>
        <w:spacing w:after="0" w:line="240" w:lineRule="auto"/>
      </w:pPr>
      <w:r>
        <w:separator/>
      </w:r>
    </w:p>
  </w:endnote>
  <w:endnote w:type="continuationSeparator" w:id="0">
    <w:p w14:paraId="0884AEAD" w14:textId="77777777" w:rsidR="00E91766" w:rsidRDefault="00E91766" w:rsidP="00BF3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C12C5A" w14:textId="77777777" w:rsidR="00E91766" w:rsidRDefault="00E91766" w:rsidP="00BF35B3">
      <w:pPr>
        <w:spacing w:after="0" w:line="240" w:lineRule="auto"/>
      </w:pPr>
      <w:r>
        <w:separator/>
      </w:r>
    </w:p>
  </w:footnote>
  <w:footnote w:type="continuationSeparator" w:id="0">
    <w:p w14:paraId="5B9365D1" w14:textId="77777777" w:rsidR="00E91766" w:rsidRDefault="00E91766" w:rsidP="00BF35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63FBC" w14:textId="19377C76" w:rsidR="00CC7B10" w:rsidRDefault="00CC7B10" w:rsidP="005C0316">
    <w:pPr>
      <w:pStyle w:val="Cabealho"/>
      <w:ind w:left="-1701"/>
    </w:pPr>
    <w:r>
      <w:rPr>
        <w:noProof/>
      </w:rPr>
      <w:drawing>
        <wp:anchor distT="0" distB="0" distL="114300" distR="114300" simplePos="0" relativeHeight="251658240" behindDoc="1" locked="0" layoutInCell="1" allowOverlap="1" wp14:anchorId="79BC2E0F" wp14:editId="1E07D24C">
          <wp:simplePos x="0" y="0"/>
          <wp:positionH relativeFrom="page">
            <wp:align>right</wp:align>
          </wp:positionH>
          <wp:positionV relativeFrom="paragraph">
            <wp:posOffset>-452534</wp:posOffset>
          </wp:positionV>
          <wp:extent cx="7545788" cy="10258105"/>
          <wp:effectExtent l="0" t="0" r="0" b="0"/>
          <wp:wrapNone/>
          <wp:docPr id="1495953826" name="Imagem 1495953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063166" name="Imagem 415063166"/>
                  <pic:cNvPicPr/>
                </pic:nvPicPr>
                <pic:blipFill>
                  <a:blip r:embed="rId1">
                    <a:extLst>
                      <a:ext uri="{28A0092B-C50C-407E-A947-70E740481C1C}">
                        <a14:useLocalDpi xmlns:a14="http://schemas.microsoft.com/office/drawing/2010/main" val="0"/>
                      </a:ext>
                    </a:extLst>
                  </a:blip>
                  <a:stretch>
                    <a:fillRect/>
                  </a:stretch>
                </pic:blipFill>
                <pic:spPr>
                  <a:xfrm>
                    <a:off x="0" y="0"/>
                    <a:ext cx="7545788" cy="10258105"/>
                  </a:xfrm>
                  <a:prstGeom prst="rect">
                    <a:avLst/>
                  </a:prstGeom>
                </pic:spPr>
              </pic:pic>
            </a:graphicData>
          </a:graphic>
          <wp14:sizeRelH relativeFrom="margin">
            <wp14:pctWidth>0</wp14:pctWidth>
          </wp14:sizeRelH>
          <wp14:sizeRelV relativeFrom="margin">
            <wp14:pctHeight>0</wp14:pctHeight>
          </wp14:sizeRelV>
        </wp:anchor>
      </w:drawing>
    </w:r>
    <w:r w:rsidR="0004634D">
      <w:rPr>
        <w:noProof/>
      </w:rPr>
      <w:t>‘</w:t>
    </w:r>
  </w:p>
  <w:p w14:paraId="4643AC29" w14:textId="20B1A96F" w:rsidR="00CC7B10" w:rsidRDefault="00CC7B10" w:rsidP="005C0316">
    <w:pPr>
      <w:pStyle w:val="Cabealho"/>
      <w:ind w:left="-1701"/>
    </w:pPr>
  </w:p>
  <w:p w14:paraId="35888B00" w14:textId="5BF7E171" w:rsidR="00CC7B10" w:rsidRDefault="00CC7B10" w:rsidP="005C0316">
    <w:pPr>
      <w:pStyle w:val="Cabealho"/>
      <w:ind w:left="-1701"/>
    </w:pPr>
  </w:p>
  <w:p w14:paraId="5FA906E4" w14:textId="0924C260" w:rsidR="00CC7B10" w:rsidRDefault="00CC7B10" w:rsidP="005C0316">
    <w:pPr>
      <w:pStyle w:val="Cabealho"/>
      <w:ind w:left="-1701"/>
    </w:pPr>
  </w:p>
  <w:p w14:paraId="59AB059B" w14:textId="749A4064" w:rsidR="00CC7B10" w:rsidRDefault="00CC7B10" w:rsidP="005C0316">
    <w:pPr>
      <w:pStyle w:val="Cabealho"/>
      <w:ind w:left="-1701"/>
    </w:pPr>
  </w:p>
  <w:p w14:paraId="3700F5C5" w14:textId="0FE37071" w:rsidR="00CC7B10" w:rsidRPr="00CC7B10" w:rsidRDefault="00CC7B10" w:rsidP="005C0316">
    <w:pPr>
      <w:pStyle w:val="Cabealho"/>
      <w:ind w:left="-1701"/>
      <w:rPr>
        <w:b/>
        <w:bCs/>
      </w:rPr>
    </w:pPr>
  </w:p>
  <w:tbl>
    <w:tblPr>
      <w:tblStyle w:val="Tabelacomgrade"/>
      <w:tblW w:w="8222" w:type="dxa"/>
      <w:tblInd w:w="-5" w:type="dxa"/>
      <w:shd w:val="clear" w:color="auto" w:fill="808080" w:themeFill="background1" w:themeFillShade="80"/>
      <w:tblLook w:val="04A0" w:firstRow="1" w:lastRow="0" w:firstColumn="1" w:lastColumn="0" w:noHBand="0" w:noVBand="1"/>
    </w:tblPr>
    <w:tblGrid>
      <w:gridCol w:w="8222"/>
    </w:tblGrid>
    <w:tr w:rsidR="00CC7B10" w:rsidRPr="00CC7B10" w14:paraId="012BB06C" w14:textId="77777777" w:rsidTr="0004634D">
      <w:tc>
        <w:tcPr>
          <w:tcW w:w="8222" w:type="dxa"/>
          <w:shd w:val="clear" w:color="auto" w:fill="808080" w:themeFill="background1" w:themeFillShade="80"/>
        </w:tcPr>
        <w:p w14:paraId="43431FE7" w14:textId="0C50BC88" w:rsidR="00CC7B10" w:rsidRPr="00CC7B10" w:rsidRDefault="00CC7B10" w:rsidP="005C0316">
          <w:pPr>
            <w:pStyle w:val="Cabealho"/>
            <w:rPr>
              <w:b/>
              <w:bCs/>
            </w:rPr>
          </w:pPr>
          <w:r w:rsidRPr="00DC41BA">
            <w:rPr>
              <w:b/>
              <w:bCs/>
              <w:sz w:val="18"/>
              <w:szCs w:val="18"/>
            </w:rPr>
            <w:t>EBC/</w:t>
          </w:r>
          <w:r w:rsidR="00CD278C">
            <w:rPr>
              <w:b/>
              <w:bCs/>
              <w:sz w:val="18"/>
              <w:szCs w:val="18"/>
            </w:rPr>
            <w:t>DIAFI/</w:t>
          </w:r>
          <w:r w:rsidRPr="00DC41BA">
            <w:rPr>
              <w:b/>
              <w:bCs/>
              <w:sz w:val="18"/>
              <w:szCs w:val="18"/>
            </w:rPr>
            <w:t xml:space="preserve">CONTRATO Nº </w:t>
          </w:r>
          <w:r w:rsidR="00E864B0">
            <w:rPr>
              <w:b/>
              <w:bCs/>
              <w:sz w:val="18"/>
              <w:szCs w:val="18"/>
            </w:rPr>
            <w:t>XXX</w:t>
          </w:r>
          <w:r w:rsidR="00B22BE1" w:rsidRPr="00DC41BA">
            <w:rPr>
              <w:b/>
              <w:bCs/>
              <w:sz w:val="18"/>
              <w:szCs w:val="18"/>
            </w:rPr>
            <w:t>/</w:t>
          </w:r>
          <w:r w:rsidR="004A706E" w:rsidRPr="00DC41BA">
            <w:rPr>
              <w:b/>
              <w:bCs/>
              <w:sz w:val="18"/>
              <w:szCs w:val="18"/>
            </w:rPr>
            <w:t xml:space="preserve">2024                                                                                                                   </w:t>
          </w:r>
          <w:r w:rsidRPr="00DC41BA">
            <w:rPr>
              <w:b/>
              <w:bCs/>
              <w:sz w:val="18"/>
              <w:szCs w:val="18"/>
            </w:rPr>
            <w:fldChar w:fldCharType="begin"/>
          </w:r>
          <w:r w:rsidRPr="00DC41BA">
            <w:rPr>
              <w:b/>
              <w:bCs/>
              <w:sz w:val="18"/>
              <w:szCs w:val="18"/>
            </w:rPr>
            <w:instrText>PAGE   \* MERGEFORMAT</w:instrText>
          </w:r>
          <w:r w:rsidRPr="00DC41BA">
            <w:rPr>
              <w:b/>
              <w:bCs/>
              <w:sz w:val="18"/>
              <w:szCs w:val="18"/>
            </w:rPr>
            <w:fldChar w:fldCharType="separate"/>
          </w:r>
          <w:r w:rsidRPr="00DC41BA">
            <w:rPr>
              <w:b/>
              <w:bCs/>
              <w:sz w:val="18"/>
              <w:szCs w:val="18"/>
            </w:rPr>
            <w:t>1</w:t>
          </w:r>
          <w:r w:rsidRPr="00DC41BA">
            <w:rPr>
              <w:b/>
              <w:bCs/>
              <w:sz w:val="18"/>
              <w:szCs w:val="18"/>
            </w:rPr>
            <w:fldChar w:fldCharType="end"/>
          </w:r>
        </w:p>
      </w:tc>
    </w:tr>
  </w:tbl>
  <w:p w14:paraId="5BC5B8F2" w14:textId="7D4ABAA3" w:rsidR="00BF35B3" w:rsidRDefault="00BF35B3" w:rsidP="005C0316">
    <w:pPr>
      <w:pStyle w:val="Cabealho"/>
      <w:ind w:left="-170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C12AE5"/>
    <w:multiLevelType w:val="hybridMultilevel"/>
    <w:tmpl w:val="F0741C70"/>
    <w:lvl w:ilvl="0" w:tplc="6D2E05C0">
      <w:start w:val="1"/>
      <w:numFmt w:val="lowerLetter"/>
      <w:lvlText w:val="%1)"/>
      <w:lvlJc w:val="left"/>
      <w:pPr>
        <w:ind w:left="1879" w:hanging="360"/>
      </w:pPr>
      <w:rPr>
        <w:rFonts w:eastAsia="Arial" w:hint="default"/>
        <w:b w:val="0"/>
        <w:bCs w:val="0"/>
      </w:rPr>
    </w:lvl>
    <w:lvl w:ilvl="1" w:tplc="04160019" w:tentative="1">
      <w:start w:val="1"/>
      <w:numFmt w:val="lowerLetter"/>
      <w:lvlText w:val="%2."/>
      <w:lvlJc w:val="left"/>
      <w:pPr>
        <w:ind w:left="2599" w:hanging="360"/>
      </w:pPr>
    </w:lvl>
    <w:lvl w:ilvl="2" w:tplc="0416001B" w:tentative="1">
      <w:start w:val="1"/>
      <w:numFmt w:val="lowerRoman"/>
      <w:lvlText w:val="%3."/>
      <w:lvlJc w:val="right"/>
      <w:pPr>
        <w:ind w:left="3319" w:hanging="180"/>
      </w:pPr>
    </w:lvl>
    <w:lvl w:ilvl="3" w:tplc="0416000F" w:tentative="1">
      <w:start w:val="1"/>
      <w:numFmt w:val="decimal"/>
      <w:lvlText w:val="%4."/>
      <w:lvlJc w:val="left"/>
      <w:pPr>
        <w:ind w:left="4039" w:hanging="360"/>
      </w:pPr>
    </w:lvl>
    <w:lvl w:ilvl="4" w:tplc="04160019" w:tentative="1">
      <w:start w:val="1"/>
      <w:numFmt w:val="lowerLetter"/>
      <w:lvlText w:val="%5."/>
      <w:lvlJc w:val="left"/>
      <w:pPr>
        <w:ind w:left="4759" w:hanging="360"/>
      </w:pPr>
    </w:lvl>
    <w:lvl w:ilvl="5" w:tplc="0416001B" w:tentative="1">
      <w:start w:val="1"/>
      <w:numFmt w:val="lowerRoman"/>
      <w:lvlText w:val="%6."/>
      <w:lvlJc w:val="right"/>
      <w:pPr>
        <w:ind w:left="5479" w:hanging="180"/>
      </w:pPr>
    </w:lvl>
    <w:lvl w:ilvl="6" w:tplc="0416000F" w:tentative="1">
      <w:start w:val="1"/>
      <w:numFmt w:val="decimal"/>
      <w:lvlText w:val="%7."/>
      <w:lvlJc w:val="left"/>
      <w:pPr>
        <w:ind w:left="6199" w:hanging="360"/>
      </w:pPr>
    </w:lvl>
    <w:lvl w:ilvl="7" w:tplc="04160019" w:tentative="1">
      <w:start w:val="1"/>
      <w:numFmt w:val="lowerLetter"/>
      <w:lvlText w:val="%8."/>
      <w:lvlJc w:val="left"/>
      <w:pPr>
        <w:ind w:left="6919" w:hanging="360"/>
      </w:pPr>
    </w:lvl>
    <w:lvl w:ilvl="8" w:tplc="0416001B" w:tentative="1">
      <w:start w:val="1"/>
      <w:numFmt w:val="lowerRoman"/>
      <w:lvlText w:val="%9."/>
      <w:lvlJc w:val="right"/>
      <w:pPr>
        <w:ind w:left="7639" w:hanging="180"/>
      </w:pPr>
    </w:lvl>
  </w:abstractNum>
  <w:abstractNum w:abstractNumId="1" w15:restartNumberingAfterBreak="0">
    <w:nsid w:val="2F6274E4"/>
    <w:multiLevelType w:val="hybridMultilevel"/>
    <w:tmpl w:val="37AAD902"/>
    <w:lvl w:ilvl="0" w:tplc="F0A692A4">
      <w:start w:val="1"/>
      <w:numFmt w:val="decimal"/>
      <w:lvlText w:val="%1."/>
      <w:lvlJc w:val="left"/>
      <w:pPr>
        <w:ind w:left="391" w:hanging="360"/>
      </w:pPr>
      <w:rPr>
        <w:rFonts w:hint="default"/>
        <w:color w:val="00B0F0"/>
      </w:rPr>
    </w:lvl>
    <w:lvl w:ilvl="1" w:tplc="04160019" w:tentative="1">
      <w:start w:val="1"/>
      <w:numFmt w:val="lowerLetter"/>
      <w:lvlText w:val="%2."/>
      <w:lvlJc w:val="left"/>
      <w:pPr>
        <w:ind w:left="1111" w:hanging="360"/>
      </w:pPr>
    </w:lvl>
    <w:lvl w:ilvl="2" w:tplc="0416001B" w:tentative="1">
      <w:start w:val="1"/>
      <w:numFmt w:val="lowerRoman"/>
      <w:lvlText w:val="%3."/>
      <w:lvlJc w:val="right"/>
      <w:pPr>
        <w:ind w:left="1831" w:hanging="180"/>
      </w:pPr>
    </w:lvl>
    <w:lvl w:ilvl="3" w:tplc="0416000F" w:tentative="1">
      <w:start w:val="1"/>
      <w:numFmt w:val="decimal"/>
      <w:lvlText w:val="%4."/>
      <w:lvlJc w:val="left"/>
      <w:pPr>
        <w:ind w:left="2551" w:hanging="360"/>
      </w:pPr>
    </w:lvl>
    <w:lvl w:ilvl="4" w:tplc="04160019" w:tentative="1">
      <w:start w:val="1"/>
      <w:numFmt w:val="lowerLetter"/>
      <w:lvlText w:val="%5."/>
      <w:lvlJc w:val="left"/>
      <w:pPr>
        <w:ind w:left="3271" w:hanging="360"/>
      </w:pPr>
    </w:lvl>
    <w:lvl w:ilvl="5" w:tplc="0416001B" w:tentative="1">
      <w:start w:val="1"/>
      <w:numFmt w:val="lowerRoman"/>
      <w:lvlText w:val="%6."/>
      <w:lvlJc w:val="right"/>
      <w:pPr>
        <w:ind w:left="3991" w:hanging="180"/>
      </w:pPr>
    </w:lvl>
    <w:lvl w:ilvl="6" w:tplc="0416000F" w:tentative="1">
      <w:start w:val="1"/>
      <w:numFmt w:val="decimal"/>
      <w:lvlText w:val="%7."/>
      <w:lvlJc w:val="left"/>
      <w:pPr>
        <w:ind w:left="4711" w:hanging="360"/>
      </w:pPr>
    </w:lvl>
    <w:lvl w:ilvl="7" w:tplc="04160019" w:tentative="1">
      <w:start w:val="1"/>
      <w:numFmt w:val="lowerLetter"/>
      <w:lvlText w:val="%8."/>
      <w:lvlJc w:val="left"/>
      <w:pPr>
        <w:ind w:left="5431" w:hanging="360"/>
      </w:pPr>
    </w:lvl>
    <w:lvl w:ilvl="8" w:tplc="0416001B" w:tentative="1">
      <w:start w:val="1"/>
      <w:numFmt w:val="lowerRoman"/>
      <w:lvlText w:val="%9."/>
      <w:lvlJc w:val="right"/>
      <w:pPr>
        <w:ind w:left="6151" w:hanging="180"/>
      </w:pPr>
    </w:lvl>
  </w:abstractNum>
  <w:abstractNum w:abstractNumId="2" w15:restartNumberingAfterBreak="0">
    <w:nsid w:val="3BB95AB9"/>
    <w:multiLevelType w:val="multilevel"/>
    <w:tmpl w:val="40AEE89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0144FF"/>
    <w:multiLevelType w:val="multilevel"/>
    <w:tmpl w:val="A552B898"/>
    <w:lvl w:ilvl="0">
      <w:start w:val="1"/>
      <w:numFmt w:val="decimal"/>
      <w:lvlText w:val="%1."/>
      <w:lvlJc w:val="left"/>
      <w:pPr>
        <w:ind w:left="720" w:hanging="360"/>
      </w:pPr>
      <w:rPr>
        <w:rFonts w:asciiTheme="minorHAnsi" w:eastAsia="Arial" w:hAnsiTheme="minorHAnsi" w:cstheme="minorHAnsi" w:hint="default"/>
        <w:b/>
        <w:color w:val="00000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4B7E562"/>
    <w:multiLevelType w:val="multilevel"/>
    <w:tmpl w:val="64B7E562"/>
    <w:name w:val="Lista numerada 1"/>
    <w:lvl w:ilvl="0">
      <w:start w:val="1"/>
      <w:numFmt w:val="none"/>
      <w:suff w:val="nothing"/>
      <w:lvlText w:val=""/>
      <w:lvlJc w:val="left"/>
      <w:rPr>
        <w:dstrike w:val="0"/>
      </w:rPr>
    </w:lvl>
    <w:lvl w:ilvl="1">
      <w:start w:val="1"/>
      <w:numFmt w:val="none"/>
      <w:suff w:val="nothing"/>
      <w:lvlText w:val=""/>
      <w:lvlJc w:val="left"/>
      <w:rPr>
        <w:dstrike w:val="0"/>
      </w:rPr>
    </w:lvl>
    <w:lvl w:ilvl="2">
      <w:start w:val="1"/>
      <w:numFmt w:val="none"/>
      <w:suff w:val="nothing"/>
      <w:lvlText w:val=""/>
      <w:lvlJc w:val="left"/>
      <w:rPr>
        <w:dstrike w:val="0"/>
      </w:rPr>
    </w:lvl>
    <w:lvl w:ilvl="3">
      <w:start w:val="1"/>
      <w:numFmt w:val="none"/>
      <w:suff w:val="nothing"/>
      <w:lvlText w:val=""/>
      <w:lvlJc w:val="left"/>
      <w:rPr>
        <w:dstrike w:val="0"/>
      </w:rPr>
    </w:lvl>
    <w:lvl w:ilvl="4">
      <w:start w:val="1"/>
      <w:numFmt w:val="none"/>
      <w:pStyle w:val="Ttulo5"/>
      <w:suff w:val="nothing"/>
      <w:lvlText w:val=""/>
      <w:lvlJc w:val="left"/>
      <w:rPr>
        <w:dstrike w:val="0"/>
      </w:rPr>
    </w:lvl>
    <w:lvl w:ilvl="5">
      <w:start w:val="1"/>
      <w:numFmt w:val="none"/>
      <w:suff w:val="nothing"/>
      <w:lvlText w:val=""/>
      <w:lvlJc w:val="left"/>
      <w:rPr>
        <w:dstrike w:val="0"/>
      </w:rPr>
    </w:lvl>
    <w:lvl w:ilvl="6">
      <w:start w:val="1"/>
      <w:numFmt w:val="none"/>
      <w:suff w:val="nothing"/>
      <w:lvlText w:val=""/>
      <w:lvlJc w:val="left"/>
      <w:rPr>
        <w:dstrike w:val="0"/>
      </w:rPr>
    </w:lvl>
    <w:lvl w:ilvl="7">
      <w:start w:val="1"/>
      <w:numFmt w:val="none"/>
      <w:suff w:val="nothing"/>
      <w:lvlText w:val=""/>
      <w:lvlJc w:val="left"/>
      <w:rPr>
        <w:dstrike w:val="0"/>
      </w:rPr>
    </w:lvl>
    <w:lvl w:ilvl="8">
      <w:start w:val="1"/>
      <w:numFmt w:val="none"/>
      <w:suff w:val="nothing"/>
      <w:lvlText w:val=""/>
      <w:lvlJc w:val="left"/>
      <w:rPr>
        <w:dstrike w:val="0"/>
      </w:rPr>
    </w:lvl>
  </w:abstractNum>
  <w:abstractNum w:abstractNumId="5" w15:restartNumberingAfterBreak="0">
    <w:nsid w:val="64B7E566"/>
    <w:multiLevelType w:val="multilevel"/>
    <w:tmpl w:val="64B7E566"/>
    <w:name w:val="Lista numerada 3"/>
    <w:lvl w:ilvl="0">
      <w:start w:val="1"/>
      <w:numFmt w:val="lowerLetter"/>
      <w:lvlText w:val="%1)"/>
      <w:lvlJc w:val="left"/>
      <w:rPr>
        <w:b/>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 w15:restartNumberingAfterBreak="0">
    <w:nsid w:val="64B7E567"/>
    <w:multiLevelType w:val="multilevel"/>
    <w:tmpl w:val="64B7E567"/>
    <w:name w:val="Lista numerada 4"/>
    <w:lvl w:ilvl="0">
      <w:start w:val="1"/>
      <w:numFmt w:val="decimal"/>
      <w:lvlText w:val="%1."/>
      <w:lvlJc w:val="left"/>
      <w:rPr>
        <w:b/>
        <w:dstrike w:val="0"/>
      </w:rPr>
    </w:lvl>
    <w:lvl w:ilvl="1">
      <w:start w:val="1"/>
      <w:numFmt w:val="decimal"/>
      <w:lvlText w:val="%1.%2."/>
      <w:lvlJc w:val="left"/>
      <w:rPr>
        <w:b/>
        <w:dstrike w:val="0"/>
      </w:rPr>
    </w:lvl>
    <w:lvl w:ilvl="2">
      <w:start w:val="1"/>
      <w:numFmt w:val="decimal"/>
      <w:lvlText w:val="%1.%2.%3."/>
      <w:lvlJc w:val="left"/>
      <w:rPr>
        <w:b/>
        <w:dstrike w:val="0"/>
      </w:rPr>
    </w:lvl>
    <w:lvl w:ilvl="3">
      <w:start w:val="1"/>
      <w:numFmt w:val="decimal"/>
      <w:lvlText w:val="%1.%2.%3.%4."/>
      <w:lvlJc w:val="left"/>
      <w:rPr>
        <w:b/>
        <w:dstrike w:val="0"/>
      </w:rPr>
    </w:lvl>
    <w:lvl w:ilvl="4">
      <w:start w:val="1"/>
      <w:numFmt w:val="decimal"/>
      <w:lvlText w:val="%1.%2.%3.%4.%5."/>
      <w:lvlJc w:val="left"/>
      <w:rPr>
        <w:b/>
        <w:dstrike w:val="0"/>
      </w:rPr>
    </w:lvl>
    <w:lvl w:ilvl="5">
      <w:start w:val="1"/>
      <w:numFmt w:val="decimal"/>
      <w:lvlText w:val="%1.%2.%3.%4.%5.%6."/>
      <w:lvlJc w:val="left"/>
      <w:rPr>
        <w:b/>
        <w:dstrike w:val="0"/>
      </w:rPr>
    </w:lvl>
    <w:lvl w:ilvl="6">
      <w:start w:val="1"/>
      <w:numFmt w:val="decimal"/>
      <w:lvlText w:val="%1.%2.%3.%4.%5.%6.%7."/>
      <w:lvlJc w:val="left"/>
      <w:rPr>
        <w:b/>
        <w:dstrike w:val="0"/>
      </w:rPr>
    </w:lvl>
    <w:lvl w:ilvl="7">
      <w:start w:val="1"/>
      <w:numFmt w:val="decimal"/>
      <w:lvlText w:val="%1.%2.%3.%4.%5.%6.%7.%8."/>
      <w:lvlJc w:val="left"/>
      <w:rPr>
        <w:b/>
        <w:dstrike w:val="0"/>
      </w:rPr>
    </w:lvl>
    <w:lvl w:ilvl="8">
      <w:start w:val="1"/>
      <w:numFmt w:val="decimal"/>
      <w:lvlText w:val="%1.%2.%3.%4.%5.%6.%7.%8.%9"/>
      <w:lvlJc w:val="left"/>
      <w:rPr>
        <w:b/>
        <w:dstrike w:val="0"/>
      </w:rPr>
    </w:lvl>
  </w:abstractNum>
  <w:abstractNum w:abstractNumId="7" w15:restartNumberingAfterBreak="0">
    <w:nsid w:val="6BDD3ED4"/>
    <w:multiLevelType w:val="hybridMultilevel"/>
    <w:tmpl w:val="C03EAC98"/>
    <w:lvl w:ilvl="0" w:tplc="32428EAC">
      <w:start w:val="1"/>
      <w:numFmt w:val="decimal"/>
      <w:lvlText w:val="%1."/>
      <w:lvlJc w:val="left"/>
      <w:pPr>
        <w:ind w:left="720" w:hanging="360"/>
      </w:pPr>
      <w:rPr>
        <w:rFonts w:hint="default"/>
        <w:color w:val="00B0F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71003180">
    <w:abstractNumId w:val="4"/>
  </w:num>
  <w:num w:numId="2" w16cid:durableId="397049591">
    <w:abstractNumId w:val="5"/>
  </w:num>
  <w:num w:numId="3" w16cid:durableId="580649600">
    <w:abstractNumId w:val="6"/>
  </w:num>
  <w:num w:numId="4" w16cid:durableId="31345581">
    <w:abstractNumId w:val="2"/>
  </w:num>
  <w:num w:numId="5" w16cid:durableId="1226335942">
    <w:abstractNumId w:val="3"/>
  </w:num>
  <w:num w:numId="6" w16cid:durableId="1190991166">
    <w:abstractNumId w:val="7"/>
  </w:num>
  <w:num w:numId="7" w16cid:durableId="589048167">
    <w:abstractNumId w:val="1"/>
  </w:num>
  <w:num w:numId="8" w16cid:durableId="1630359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5B3"/>
    <w:rsid w:val="00027195"/>
    <w:rsid w:val="00031D6B"/>
    <w:rsid w:val="0004634D"/>
    <w:rsid w:val="00075A12"/>
    <w:rsid w:val="00080C39"/>
    <w:rsid w:val="000B008D"/>
    <w:rsid w:val="000E76C1"/>
    <w:rsid w:val="001620AD"/>
    <w:rsid w:val="001854FE"/>
    <w:rsid w:val="001B4EEA"/>
    <w:rsid w:val="001B57CF"/>
    <w:rsid w:val="001C2A65"/>
    <w:rsid w:val="001D527C"/>
    <w:rsid w:val="001E033E"/>
    <w:rsid w:val="001E281E"/>
    <w:rsid w:val="001F2E6C"/>
    <w:rsid w:val="00220FBF"/>
    <w:rsid w:val="00256120"/>
    <w:rsid w:val="0027549D"/>
    <w:rsid w:val="002867F4"/>
    <w:rsid w:val="0029277A"/>
    <w:rsid w:val="002A0BED"/>
    <w:rsid w:val="002A4613"/>
    <w:rsid w:val="002E6057"/>
    <w:rsid w:val="00310D68"/>
    <w:rsid w:val="00353A3E"/>
    <w:rsid w:val="003976E4"/>
    <w:rsid w:val="003D66D0"/>
    <w:rsid w:val="003F7C06"/>
    <w:rsid w:val="00405256"/>
    <w:rsid w:val="0041729A"/>
    <w:rsid w:val="004217AF"/>
    <w:rsid w:val="00446C8E"/>
    <w:rsid w:val="004608DE"/>
    <w:rsid w:val="00463A01"/>
    <w:rsid w:val="00464D21"/>
    <w:rsid w:val="004A706E"/>
    <w:rsid w:val="004B63E2"/>
    <w:rsid w:val="004C2514"/>
    <w:rsid w:val="004F2A53"/>
    <w:rsid w:val="00506A98"/>
    <w:rsid w:val="00535A38"/>
    <w:rsid w:val="005650A8"/>
    <w:rsid w:val="0057747B"/>
    <w:rsid w:val="00581834"/>
    <w:rsid w:val="005A26B8"/>
    <w:rsid w:val="005C0316"/>
    <w:rsid w:val="005E6F87"/>
    <w:rsid w:val="0061101A"/>
    <w:rsid w:val="006268E3"/>
    <w:rsid w:val="00631399"/>
    <w:rsid w:val="00646932"/>
    <w:rsid w:val="00653487"/>
    <w:rsid w:val="00656E39"/>
    <w:rsid w:val="006969F0"/>
    <w:rsid w:val="006B04B4"/>
    <w:rsid w:val="006F1B57"/>
    <w:rsid w:val="00783763"/>
    <w:rsid w:val="00821064"/>
    <w:rsid w:val="0084511B"/>
    <w:rsid w:val="008458A8"/>
    <w:rsid w:val="00882925"/>
    <w:rsid w:val="00890014"/>
    <w:rsid w:val="008A5079"/>
    <w:rsid w:val="008C79AC"/>
    <w:rsid w:val="008E62F3"/>
    <w:rsid w:val="00916C37"/>
    <w:rsid w:val="00926CE2"/>
    <w:rsid w:val="00953F6A"/>
    <w:rsid w:val="009614EA"/>
    <w:rsid w:val="0099421E"/>
    <w:rsid w:val="009A657B"/>
    <w:rsid w:val="009D4DDA"/>
    <w:rsid w:val="00A05050"/>
    <w:rsid w:val="00A072AB"/>
    <w:rsid w:val="00A53867"/>
    <w:rsid w:val="00A63824"/>
    <w:rsid w:val="00A679C4"/>
    <w:rsid w:val="00A770D7"/>
    <w:rsid w:val="00A80A2F"/>
    <w:rsid w:val="00A8684D"/>
    <w:rsid w:val="00A93F08"/>
    <w:rsid w:val="00AD58FC"/>
    <w:rsid w:val="00AE42D1"/>
    <w:rsid w:val="00B0343E"/>
    <w:rsid w:val="00B22BE1"/>
    <w:rsid w:val="00B410B8"/>
    <w:rsid w:val="00B51065"/>
    <w:rsid w:val="00B743ED"/>
    <w:rsid w:val="00BE08D5"/>
    <w:rsid w:val="00BF35B3"/>
    <w:rsid w:val="00C0039F"/>
    <w:rsid w:val="00C44A71"/>
    <w:rsid w:val="00C86C00"/>
    <w:rsid w:val="00CC7B10"/>
    <w:rsid w:val="00CD278C"/>
    <w:rsid w:val="00CE68BD"/>
    <w:rsid w:val="00D24FA6"/>
    <w:rsid w:val="00D353E6"/>
    <w:rsid w:val="00D51A09"/>
    <w:rsid w:val="00D57BBA"/>
    <w:rsid w:val="00DC41BA"/>
    <w:rsid w:val="00DD7CDE"/>
    <w:rsid w:val="00E17A6E"/>
    <w:rsid w:val="00E35A97"/>
    <w:rsid w:val="00E673A9"/>
    <w:rsid w:val="00E864B0"/>
    <w:rsid w:val="00E91766"/>
    <w:rsid w:val="00F219A4"/>
    <w:rsid w:val="00F51FAD"/>
    <w:rsid w:val="00F546A8"/>
    <w:rsid w:val="00F73EAA"/>
    <w:rsid w:val="00FA6916"/>
    <w:rsid w:val="00FB3BAB"/>
    <w:rsid w:val="00FB6315"/>
    <w:rsid w:val="00FD495D"/>
    <w:rsid w:val="00FE49F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3AE2C"/>
  <w15:docId w15:val="{28C26221-9020-4435-A24E-BFFD40E7C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5">
    <w:name w:val="heading 5"/>
    <w:basedOn w:val="Normal"/>
    <w:next w:val="Corpodetexto"/>
    <w:link w:val="Ttulo5Char"/>
    <w:qFormat/>
    <w:rsid w:val="00646932"/>
    <w:pPr>
      <w:keepNext/>
      <w:widowControl w:val="0"/>
      <w:numPr>
        <w:ilvl w:val="4"/>
        <w:numId w:val="1"/>
      </w:numPr>
      <w:tabs>
        <w:tab w:val="left" w:pos="0"/>
      </w:tabs>
      <w:suppressAutoHyphens/>
      <w:spacing w:before="120" w:after="120" w:line="240" w:lineRule="auto"/>
      <w:ind w:left="6372" w:hanging="3540"/>
      <w:jc w:val="both"/>
      <w:outlineLvl w:val="4"/>
    </w:pPr>
    <w:rPr>
      <w:rFonts w:ascii="CG Times (W1)" w:eastAsia="Microsoft YaHei" w:hAnsi="CG Times (W1)" w:cs="Times New Roman"/>
      <w:b/>
      <w:sz w:val="28"/>
      <w:szCs w:val="2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F35B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F35B3"/>
  </w:style>
  <w:style w:type="paragraph" w:styleId="Rodap">
    <w:name w:val="footer"/>
    <w:basedOn w:val="Normal"/>
    <w:link w:val="RodapChar"/>
    <w:uiPriority w:val="99"/>
    <w:unhideWhenUsed/>
    <w:rsid w:val="00BF35B3"/>
    <w:pPr>
      <w:tabs>
        <w:tab w:val="center" w:pos="4252"/>
        <w:tab w:val="right" w:pos="8504"/>
      </w:tabs>
      <w:spacing w:after="0" w:line="240" w:lineRule="auto"/>
    </w:pPr>
  </w:style>
  <w:style w:type="character" w:customStyle="1" w:styleId="RodapChar">
    <w:name w:val="Rodapé Char"/>
    <w:basedOn w:val="Fontepargpadro"/>
    <w:link w:val="Rodap"/>
    <w:uiPriority w:val="99"/>
    <w:rsid w:val="00BF35B3"/>
  </w:style>
  <w:style w:type="character" w:customStyle="1" w:styleId="Ttulo5Char">
    <w:name w:val="Título 5 Char"/>
    <w:basedOn w:val="Fontepargpadro"/>
    <w:link w:val="Ttulo5"/>
    <w:rsid w:val="00646932"/>
    <w:rPr>
      <w:rFonts w:ascii="CG Times (W1)" w:eastAsia="Microsoft YaHei" w:hAnsi="CG Times (W1)" w:cs="Times New Roman"/>
      <w:b/>
      <w:sz w:val="28"/>
      <w:szCs w:val="28"/>
      <w:lang w:eastAsia="pt-BR"/>
    </w:rPr>
  </w:style>
  <w:style w:type="paragraph" w:customStyle="1" w:styleId="Standard">
    <w:name w:val="Standard"/>
    <w:qFormat/>
    <w:rsid w:val="00646932"/>
    <w:pPr>
      <w:widowControl w:val="0"/>
      <w:suppressAutoHyphens/>
      <w:spacing w:after="0" w:line="240" w:lineRule="auto"/>
    </w:pPr>
    <w:rPr>
      <w:rFonts w:ascii="Calibri" w:eastAsia="Calibri" w:hAnsi="Calibri" w:cs="Calibri"/>
      <w:color w:val="000000"/>
      <w:sz w:val="24"/>
      <w:szCs w:val="24"/>
      <w:lang w:eastAsia="zh-CN" w:bidi="hi-IN"/>
    </w:rPr>
  </w:style>
  <w:style w:type="paragraph" w:styleId="Corpodetexto">
    <w:name w:val="Body Text"/>
    <w:basedOn w:val="Normal"/>
    <w:link w:val="CorpodetextoChar"/>
    <w:uiPriority w:val="99"/>
    <w:semiHidden/>
    <w:unhideWhenUsed/>
    <w:rsid w:val="00646932"/>
    <w:pPr>
      <w:spacing w:after="120"/>
    </w:pPr>
  </w:style>
  <w:style w:type="character" w:customStyle="1" w:styleId="CorpodetextoChar">
    <w:name w:val="Corpo de texto Char"/>
    <w:basedOn w:val="Fontepargpadro"/>
    <w:link w:val="Corpodetexto"/>
    <w:uiPriority w:val="99"/>
    <w:semiHidden/>
    <w:rsid w:val="00646932"/>
  </w:style>
  <w:style w:type="table" w:styleId="Tabelacomgrade">
    <w:name w:val="Table Grid"/>
    <w:basedOn w:val="Tabelanormal"/>
    <w:uiPriority w:val="59"/>
    <w:rsid w:val="006469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458A8"/>
    <w:pPr>
      <w:ind w:left="720"/>
      <w:contextualSpacing/>
    </w:pPr>
  </w:style>
  <w:style w:type="character" w:styleId="Refdecomentrio">
    <w:name w:val="annotation reference"/>
    <w:basedOn w:val="Fontepargpadro"/>
    <w:uiPriority w:val="99"/>
    <w:semiHidden/>
    <w:unhideWhenUsed/>
    <w:rsid w:val="0004634D"/>
    <w:rPr>
      <w:sz w:val="16"/>
      <w:szCs w:val="16"/>
    </w:rPr>
  </w:style>
  <w:style w:type="paragraph" w:styleId="Textodecomentrio">
    <w:name w:val="annotation text"/>
    <w:basedOn w:val="Normal"/>
    <w:link w:val="TextodecomentrioChar"/>
    <w:uiPriority w:val="99"/>
    <w:semiHidden/>
    <w:unhideWhenUsed/>
    <w:rsid w:val="0004634D"/>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04634D"/>
    <w:rPr>
      <w:sz w:val="20"/>
      <w:szCs w:val="20"/>
    </w:rPr>
  </w:style>
  <w:style w:type="paragraph" w:styleId="Assuntodocomentrio">
    <w:name w:val="annotation subject"/>
    <w:basedOn w:val="Textodecomentrio"/>
    <w:next w:val="Textodecomentrio"/>
    <w:link w:val="AssuntodocomentrioChar"/>
    <w:uiPriority w:val="99"/>
    <w:semiHidden/>
    <w:unhideWhenUsed/>
    <w:rsid w:val="0004634D"/>
    <w:rPr>
      <w:b/>
      <w:bCs/>
    </w:rPr>
  </w:style>
  <w:style w:type="character" w:customStyle="1" w:styleId="AssuntodocomentrioChar">
    <w:name w:val="Assunto do comentário Char"/>
    <w:basedOn w:val="TextodecomentrioChar"/>
    <w:link w:val="Assuntodocomentrio"/>
    <w:uiPriority w:val="99"/>
    <w:semiHidden/>
    <w:rsid w:val="000463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46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F8159-B066-459A-84F9-BA414EB65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8</Pages>
  <Words>1957</Words>
  <Characters>10569</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Agripino Zumba de Oliveira Filho</dc:creator>
  <cp:lastModifiedBy>Marília Albuquerque</cp:lastModifiedBy>
  <cp:revision>35</cp:revision>
  <cp:lastPrinted>2023-10-09T20:25:00Z</cp:lastPrinted>
  <dcterms:created xsi:type="dcterms:W3CDTF">2023-10-02T20:42:00Z</dcterms:created>
  <dcterms:modified xsi:type="dcterms:W3CDTF">2024-08-15T13:26:00Z</dcterms:modified>
</cp:coreProperties>
</file>